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4" w:type="dxa"/>
        <w:tblInd w:w="-108" w:type="dxa"/>
        <w:tblCellMar>
          <w:top w:w="9" w:type="dxa"/>
          <w:left w:w="108" w:type="dxa"/>
          <w:right w:w="38" w:type="dxa"/>
        </w:tblCellMar>
        <w:tblLook w:val="04A0" w:firstRow="1" w:lastRow="0" w:firstColumn="1" w:lastColumn="0" w:noHBand="0" w:noVBand="1"/>
      </w:tblPr>
      <w:tblGrid>
        <w:gridCol w:w="2264"/>
        <w:gridCol w:w="7620"/>
      </w:tblGrid>
      <w:tr w:rsidR="00AB4662" w:rsidRPr="000A6405" w:rsidTr="009773B2">
        <w:trPr>
          <w:trHeight w:val="331"/>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обществознание</w:t>
            </w:r>
          </w:p>
        </w:tc>
      </w:tr>
      <w:tr w:rsidR="00AB4662" w:rsidRPr="000A6405" w:rsidTr="009773B2">
        <w:trPr>
          <w:trHeight w:val="334"/>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10-11</w:t>
            </w:r>
          </w:p>
        </w:tc>
      </w:tr>
      <w:tr w:rsidR="00AB4662" w:rsidRPr="000A6405" w:rsidTr="0052590D">
        <w:trPr>
          <w:trHeight w:val="305"/>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136</w:t>
            </w:r>
          </w:p>
        </w:tc>
      </w:tr>
      <w:tr w:rsidR="00AB4662" w:rsidRPr="000A6405" w:rsidTr="009773B2">
        <w:trPr>
          <w:trHeight w:val="331"/>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proofErr w:type="spellStart"/>
            <w:r w:rsidRPr="0052590D">
              <w:rPr>
                <w:rFonts w:ascii="Times New Roman" w:eastAsia="Times New Roman" w:hAnsi="Times New Roman" w:cs="Times New Roman"/>
                <w:sz w:val="24"/>
                <w:szCs w:val="24"/>
              </w:rPr>
              <w:t>Карпушова</w:t>
            </w:r>
            <w:proofErr w:type="spellEnd"/>
            <w:r w:rsidRPr="0052590D">
              <w:rPr>
                <w:rFonts w:ascii="Times New Roman" w:eastAsia="Times New Roman" w:hAnsi="Times New Roman" w:cs="Times New Roman"/>
                <w:sz w:val="24"/>
                <w:szCs w:val="24"/>
              </w:rPr>
              <w:t xml:space="preserve"> Н.Н.</w:t>
            </w:r>
          </w:p>
        </w:tc>
      </w:tr>
      <w:tr w:rsidR="00AB4662" w:rsidRPr="000A6405" w:rsidTr="009773B2">
        <w:trPr>
          <w:trHeight w:val="5152"/>
        </w:trPr>
        <w:tc>
          <w:tcPr>
            <w:tcW w:w="2264" w:type="dxa"/>
            <w:tcBorders>
              <w:top w:val="single" w:sz="4" w:space="0" w:color="000000"/>
              <w:left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hAnsi="Times New Roman" w:cs="Times New Roman"/>
                <w:sz w:val="24"/>
                <w:szCs w:val="24"/>
              </w:rPr>
              <w:t xml:space="preserve">Планируемые результаты освоения учебного предмета </w:t>
            </w:r>
          </w:p>
          <w:p w:rsidR="00AB4662" w:rsidRPr="0052590D" w:rsidRDefault="00AB4662" w:rsidP="009773B2">
            <w:pPr>
              <w:rPr>
                <w:rFonts w:ascii="Times New Roman" w:hAnsi="Times New Roman" w:cs="Times New Roman"/>
                <w:sz w:val="24"/>
                <w:szCs w:val="24"/>
              </w:rPr>
            </w:pPr>
            <w:bookmarkStart w:id="0" w:name="_GoBack"/>
            <w:bookmarkEnd w:id="0"/>
          </w:p>
        </w:tc>
        <w:tc>
          <w:tcPr>
            <w:tcW w:w="7620" w:type="dxa"/>
            <w:tcBorders>
              <w:top w:val="single" w:sz="4" w:space="0" w:color="000000"/>
              <w:left w:val="single" w:sz="4" w:space="0" w:color="000000"/>
              <w:right w:val="single" w:sz="4" w:space="0" w:color="000000"/>
            </w:tcBorders>
          </w:tcPr>
          <w:p w:rsidR="00AB4662" w:rsidRPr="0052590D" w:rsidRDefault="00AB4662" w:rsidP="009773B2">
            <w:pPr>
              <w:ind w:firstLine="600"/>
              <w:jc w:val="both"/>
              <w:rPr>
                <w:sz w:val="24"/>
                <w:szCs w:val="24"/>
              </w:rPr>
            </w:pPr>
            <w:r w:rsidRPr="0052590D">
              <w:rPr>
                <w:rFonts w:ascii="Times New Roman" w:hAnsi="Times New Roman"/>
                <w:sz w:val="24"/>
                <w:szCs w:val="24"/>
              </w:rPr>
              <w:t xml:space="preserve">В результате изучения обществознания на уровне среднего общего образования </w:t>
            </w:r>
            <w:proofErr w:type="gramStart"/>
            <w:r w:rsidRPr="0052590D">
              <w:rPr>
                <w:rFonts w:ascii="Times New Roman" w:hAnsi="Times New Roman"/>
                <w:sz w:val="24"/>
                <w:szCs w:val="24"/>
              </w:rPr>
              <w:t>у</w:t>
            </w:r>
            <w:proofErr w:type="gramEnd"/>
            <w:r w:rsidRPr="0052590D">
              <w:rPr>
                <w:rFonts w:ascii="Times New Roman" w:hAnsi="Times New Roman"/>
                <w:sz w:val="24"/>
                <w:szCs w:val="24"/>
              </w:rPr>
              <w:t xml:space="preserve"> обучающегося будут сформированы следующие личностные результаты в части:</w:t>
            </w:r>
          </w:p>
          <w:p w:rsidR="00AB4662" w:rsidRPr="0052590D" w:rsidRDefault="00AB4662" w:rsidP="009773B2">
            <w:pPr>
              <w:spacing w:after="0"/>
              <w:ind w:left="120"/>
              <w:rPr>
                <w:sz w:val="24"/>
                <w:szCs w:val="24"/>
              </w:rPr>
            </w:pPr>
            <w:r w:rsidRPr="0052590D">
              <w:rPr>
                <w:rFonts w:ascii="Times New Roman" w:hAnsi="Times New Roman"/>
                <w:b/>
                <w:sz w:val="24"/>
                <w:szCs w:val="24"/>
              </w:rPr>
              <w:t>ЛИЧНОСТНЫЕ РЕЗУЛЬТАТЫ</w:t>
            </w: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Гражданского воспитания:</w:t>
            </w:r>
          </w:p>
          <w:p w:rsidR="00AB4662" w:rsidRPr="0052590D" w:rsidRDefault="00AB4662" w:rsidP="00AB4662">
            <w:pPr>
              <w:numPr>
                <w:ilvl w:val="0"/>
                <w:numId w:val="1"/>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осознание своих конституционных прав и обязанностей, уважение закона и правопорядка;</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AB4662" w:rsidRPr="0052590D" w:rsidRDefault="00AB4662" w:rsidP="00AB4662">
            <w:pPr>
              <w:numPr>
                <w:ilvl w:val="0"/>
                <w:numId w:val="1"/>
              </w:numPr>
              <w:spacing w:after="0" w:line="276" w:lineRule="auto"/>
              <w:jc w:val="both"/>
              <w:rPr>
                <w:sz w:val="24"/>
                <w:szCs w:val="24"/>
              </w:rPr>
            </w:pPr>
            <w:r w:rsidRPr="0052590D">
              <w:rPr>
                <w:rFonts w:ascii="Times New Roman" w:hAnsi="Times New Roman"/>
                <w:sz w:val="24"/>
                <w:szCs w:val="24"/>
              </w:rPr>
              <w:t>готовность к гуманитарной и волонтерской деятельности.</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Патриотического воспитания:</w:t>
            </w:r>
          </w:p>
          <w:p w:rsidR="00AB4662" w:rsidRPr="0052590D" w:rsidRDefault="00AB4662" w:rsidP="00AB4662">
            <w:pPr>
              <w:numPr>
                <w:ilvl w:val="0"/>
                <w:numId w:val="2"/>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662" w:rsidRPr="0052590D" w:rsidRDefault="00AB4662" w:rsidP="00AB4662">
            <w:pPr>
              <w:numPr>
                <w:ilvl w:val="0"/>
                <w:numId w:val="2"/>
              </w:numPr>
              <w:spacing w:after="0" w:line="276" w:lineRule="auto"/>
              <w:jc w:val="both"/>
              <w:rPr>
                <w:sz w:val="24"/>
                <w:szCs w:val="24"/>
              </w:rPr>
            </w:pPr>
            <w:r w:rsidRPr="0052590D">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4662" w:rsidRPr="0052590D" w:rsidRDefault="00AB4662" w:rsidP="00AB4662">
            <w:pPr>
              <w:numPr>
                <w:ilvl w:val="0"/>
                <w:numId w:val="2"/>
              </w:numPr>
              <w:spacing w:after="0" w:line="276" w:lineRule="auto"/>
              <w:jc w:val="both"/>
              <w:rPr>
                <w:sz w:val="24"/>
                <w:szCs w:val="24"/>
              </w:rPr>
            </w:pPr>
            <w:r w:rsidRPr="0052590D">
              <w:rPr>
                <w:rFonts w:ascii="Times New Roman" w:hAnsi="Times New Roman"/>
                <w:sz w:val="24"/>
                <w:szCs w:val="24"/>
              </w:rPr>
              <w:t>идейная убежденность, готовность к служению Отечеству и его защите, ответственность за его судьбу.</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Духовно-нравственного воспитания:</w:t>
            </w:r>
          </w:p>
          <w:p w:rsidR="00AB4662" w:rsidRPr="0052590D" w:rsidRDefault="00AB4662" w:rsidP="00AB4662">
            <w:pPr>
              <w:numPr>
                <w:ilvl w:val="0"/>
                <w:numId w:val="3"/>
              </w:numPr>
              <w:spacing w:after="0" w:line="276" w:lineRule="auto"/>
              <w:jc w:val="both"/>
              <w:rPr>
                <w:sz w:val="24"/>
                <w:szCs w:val="24"/>
              </w:rPr>
            </w:pPr>
            <w:r w:rsidRPr="0052590D">
              <w:rPr>
                <w:rFonts w:ascii="Times New Roman" w:hAnsi="Times New Roman"/>
                <w:sz w:val="24"/>
                <w:szCs w:val="24"/>
              </w:rPr>
              <w:t>осознание духовных ценностей российского народа;</w:t>
            </w:r>
          </w:p>
          <w:p w:rsidR="00AB4662" w:rsidRPr="0052590D" w:rsidRDefault="00AB4662" w:rsidP="00AB4662">
            <w:pPr>
              <w:numPr>
                <w:ilvl w:val="0"/>
                <w:numId w:val="3"/>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нравственного сознания, этического поведения;</w:t>
            </w:r>
          </w:p>
          <w:p w:rsidR="00AB4662" w:rsidRPr="0052590D" w:rsidRDefault="00AB4662" w:rsidP="00AB4662">
            <w:pPr>
              <w:numPr>
                <w:ilvl w:val="0"/>
                <w:numId w:val="3"/>
              </w:numPr>
              <w:spacing w:after="0" w:line="276" w:lineRule="auto"/>
              <w:jc w:val="both"/>
              <w:rPr>
                <w:sz w:val="24"/>
                <w:szCs w:val="24"/>
              </w:rPr>
            </w:pPr>
            <w:r w:rsidRPr="0052590D">
              <w:rPr>
                <w:rFonts w:ascii="Times New Roman" w:hAnsi="Times New Roman"/>
                <w:sz w:val="24"/>
                <w:szCs w:val="24"/>
              </w:rPr>
              <w:lastRenderedPageBreak/>
              <w:t>способность оценивать ситуацию и принимать осознанные решения, ориентируясь на морально-нравственные нормы и ценности;</w:t>
            </w:r>
          </w:p>
          <w:p w:rsidR="00AB4662" w:rsidRPr="0052590D" w:rsidRDefault="00AB4662" w:rsidP="00AB4662">
            <w:pPr>
              <w:numPr>
                <w:ilvl w:val="0"/>
                <w:numId w:val="3"/>
              </w:numPr>
              <w:spacing w:after="0" w:line="276" w:lineRule="auto"/>
              <w:jc w:val="both"/>
              <w:rPr>
                <w:sz w:val="24"/>
                <w:szCs w:val="24"/>
              </w:rPr>
            </w:pPr>
            <w:r w:rsidRPr="0052590D">
              <w:rPr>
                <w:rFonts w:ascii="Times New Roman" w:hAnsi="Times New Roman"/>
                <w:sz w:val="24"/>
                <w:szCs w:val="24"/>
              </w:rPr>
              <w:t>осознание личного вклада в построение устойчивого будущего;</w:t>
            </w:r>
          </w:p>
          <w:p w:rsidR="00AB4662" w:rsidRPr="0052590D" w:rsidRDefault="00AB4662" w:rsidP="00AB4662">
            <w:pPr>
              <w:numPr>
                <w:ilvl w:val="0"/>
                <w:numId w:val="3"/>
              </w:numPr>
              <w:spacing w:after="0" w:line="276" w:lineRule="auto"/>
              <w:jc w:val="both"/>
              <w:rPr>
                <w:sz w:val="24"/>
                <w:szCs w:val="24"/>
              </w:rPr>
            </w:pPr>
            <w:r w:rsidRPr="0052590D">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Эстетического воспитания:</w:t>
            </w:r>
          </w:p>
          <w:p w:rsidR="00AB4662" w:rsidRPr="0052590D" w:rsidRDefault="00AB4662" w:rsidP="00AB4662">
            <w:pPr>
              <w:numPr>
                <w:ilvl w:val="0"/>
                <w:numId w:val="4"/>
              </w:numPr>
              <w:spacing w:after="0" w:line="276" w:lineRule="auto"/>
              <w:jc w:val="both"/>
              <w:rPr>
                <w:sz w:val="24"/>
                <w:szCs w:val="24"/>
              </w:rPr>
            </w:pPr>
            <w:r w:rsidRPr="0052590D">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AB4662" w:rsidRPr="0052590D" w:rsidRDefault="00AB4662" w:rsidP="00AB4662">
            <w:pPr>
              <w:numPr>
                <w:ilvl w:val="0"/>
                <w:numId w:val="4"/>
              </w:numPr>
              <w:spacing w:after="0" w:line="276" w:lineRule="auto"/>
              <w:jc w:val="both"/>
              <w:rPr>
                <w:sz w:val="24"/>
                <w:szCs w:val="24"/>
              </w:rPr>
            </w:pPr>
            <w:r w:rsidRPr="0052590D">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4662" w:rsidRPr="0052590D" w:rsidRDefault="00AB4662" w:rsidP="00AB4662">
            <w:pPr>
              <w:numPr>
                <w:ilvl w:val="0"/>
                <w:numId w:val="4"/>
              </w:numPr>
              <w:spacing w:after="0" w:line="276" w:lineRule="auto"/>
              <w:jc w:val="both"/>
              <w:rPr>
                <w:sz w:val="24"/>
                <w:szCs w:val="24"/>
              </w:rPr>
            </w:pPr>
            <w:r w:rsidRPr="0052590D">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B4662" w:rsidRPr="0052590D" w:rsidRDefault="00AB4662" w:rsidP="00AB4662">
            <w:pPr>
              <w:numPr>
                <w:ilvl w:val="0"/>
                <w:numId w:val="4"/>
              </w:numPr>
              <w:spacing w:after="0" w:line="276" w:lineRule="auto"/>
              <w:jc w:val="both"/>
              <w:rPr>
                <w:sz w:val="24"/>
                <w:szCs w:val="24"/>
              </w:rPr>
            </w:pPr>
            <w:r w:rsidRPr="0052590D">
              <w:rPr>
                <w:rFonts w:ascii="Times New Roman" w:hAnsi="Times New Roman"/>
                <w:sz w:val="24"/>
                <w:szCs w:val="24"/>
              </w:rPr>
              <w:t>стремление проявлять качества творческой личности.</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Физического воспитания:</w:t>
            </w:r>
          </w:p>
          <w:p w:rsidR="00AB4662" w:rsidRPr="0052590D" w:rsidRDefault="00AB4662" w:rsidP="00AB4662">
            <w:pPr>
              <w:numPr>
                <w:ilvl w:val="0"/>
                <w:numId w:val="5"/>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здорового и безопасного образа жизни, ответственного отношения к своему здоровью, потребность в физическом совершенствовании;</w:t>
            </w:r>
          </w:p>
          <w:p w:rsidR="00AB4662" w:rsidRPr="0052590D" w:rsidRDefault="00AB4662" w:rsidP="00AB4662">
            <w:pPr>
              <w:numPr>
                <w:ilvl w:val="0"/>
                <w:numId w:val="5"/>
              </w:numPr>
              <w:spacing w:after="0" w:line="276" w:lineRule="auto"/>
              <w:jc w:val="both"/>
              <w:rPr>
                <w:sz w:val="24"/>
                <w:szCs w:val="24"/>
              </w:rPr>
            </w:pPr>
            <w:r w:rsidRPr="0052590D">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Трудового воспитания:</w:t>
            </w:r>
          </w:p>
          <w:p w:rsidR="00AB4662" w:rsidRPr="0052590D" w:rsidRDefault="00AB4662" w:rsidP="00AB4662">
            <w:pPr>
              <w:numPr>
                <w:ilvl w:val="0"/>
                <w:numId w:val="6"/>
              </w:numPr>
              <w:spacing w:after="0" w:line="276" w:lineRule="auto"/>
              <w:jc w:val="both"/>
              <w:rPr>
                <w:sz w:val="24"/>
                <w:szCs w:val="24"/>
              </w:rPr>
            </w:pPr>
            <w:r w:rsidRPr="0052590D">
              <w:rPr>
                <w:rFonts w:ascii="Times New Roman" w:hAnsi="Times New Roman"/>
                <w:sz w:val="24"/>
                <w:szCs w:val="24"/>
              </w:rPr>
              <w:t>готовность к труду, осознание ценности мастерства, трудолюбие;</w:t>
            </w:r>
          </w:p>
          <w:p w:rsidR="00AB4662" w:rsidRPr="0052590D" w:rsidRDefault="00AB4662" w:rsidP="00AB4662">
            <w:pPr>
              <w:numPr>
                <w:ilvl w:val="0"/>
                <w:numId w:val="6"/>
              </w:numPr>
              <w:spacing w:after="0" w:line="276" w:lineRule="auto"/>
              <w:jc w:val="both"/>
              <w:rPr>
                <w:sz w:val="24"/>
                <w:szCs w:val="24"/>
              </w:rPr>
            </w:pPr>
            <w:r w:rsidRPr="0052590D">
              <w:rPr>
                <w:rFonts w:ascii="Times New Roman" w:hAnsi="Times New Roman"/>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B4662" w:rsidRPr="0052590D" w:rsidRDefault="00AB4662" w:rsidP="00AB4662">
            <w:pPr>
              <w:numPr>
                <w:ilvl w:val="0"/>
                <w:numId w:val="6"/>
              </w:numPr>
              <w:spacing w:after="0" w:line="276" w:lineRule="auto"/>
              <w:jc w:val="both"/>
              <w:rPr>
                <w:sz w:val="24"/>
                <w:szCs w:val="24"/>
              </w:rPr>
            </w:pPr>
            <w:r w:rsidRPr="0052590D">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B4662" w:rsidRPr="0052590D" w:rsidRDefault="00AB4662" w:rsidP="00AB4662">
            <w:pPr>
              <w:numPr>
                <w:ilvl w:val="0"/>
                <w:numId w:val="6"/>
              </w:numPr>
              <w:spacing w:after="0" w:line="276" w:lineRule="auto"/>
              <w:jc w:val="both"/>
              <w:rPr>
                <w:sz w:val="24"/>
                <w:szCs w:val="24"/>
              </w:rPr>
            </w:pPr>
            <w:r w:rsidRPr="0052590D">
              <w:rPr>
                <w:rFonts w:ascii="Times New Roman" w:hAnsi="Times New Roman"/>
                <w:sz w:val="24"/>
                <w:szCs w:val="24"/>
              </w:rPr>
              <w:t>готовность и способность к образованию и самообразованию на протяжении жизни.</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Экологического воспитания:</w:t>
            </w:r>
          </w:p>
          <w:p w:rsidR="00AB4662" w:rsidRPr="0052590D" w:rsidRDefault="00AB4662" w:rsidP="00AB4662">
            <w:pPr>
              <w:numPr>
                <w:ilvl w:val="0"/>
                <w:numId w:val="7"/>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экологической культуры, понимание </w:t>
            </w:r>
            <w:r w:rsidRPr="0052590D">
              <w:rPr>
                <w:rFonts w:ascii="Times New Roman" w:hAnsi="Times New Roman"/>
                <w:sz w:val="24"/>
                <w:szCs w:val="24"/>
              </w:rPr>
              <w:lastRenderedPageBreak/>
              <w:t>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B4662" w:rsidRPr="0052590D" w:rsidRDefault="00AB4662" w:rsidP="00AB4662">
            <w:pPr>
              <w:numPr>
                <w:ilvl w:val="0"/>
                <w:numId w:val="7"/>
              </w:numPr>
              <w:spacing w:after="0" w:line="276" w:lineRule="auto"/>
              <w:jc w:val="both"/>
              <w:rPr>
                <w:sz w:val="24"/>
                <w:szCs w:val="24"/>
              </w:rPr>
            </w:pPr>
            <w:r w:rsidRPr="0052590D">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AB4662" w:rsidRPr="0052590D" w:rsidRDefault="00AB4662" w:rsidP="00AB4662">
            <w:pPr>
              <w:numPr>
                <w:ilvl w:val="0"/>
                <w:numId w:val="7"/>
              </w:numPr>
              <w:spacing w:after="0" w:line="276" w:lineRule="auto"/>
              <w:jc w:val="both"/>
              <w:rPr>
                <w:sz w:val="24"/>
                <w:szCs w:val="24"/>
              </w:rPr>
            </w:pPr>
            <w:r w:rsidRPr="0052590D">
              <w:rPr>
                <w:rFonts w:ascii="Times New Roman" w:hAnsi="Times New Roman"/>
                <w:sz w:val="24"/>
                <w:szCs w:val="24"/>
              </w:rPr>
              <w:t>активное неприятие действий, приносящих вред окружающей среде;</w:t>
            </w:r>
          </w:p>
          <w:p w:rsidR="00AB4662" w:rsidRPr="0052590D" w:rsidRDefault="00AB4662" w:rsidP="00AB4662">
            <w:pPr>
              <w:numPr>
                <w:ilvl w:val="0"/>
                <w:numId w:val="7"/>
              </w:numPr>
              <w:spacing w:after="0" w:line="276" w:lineRule="auto"/>
              <w:jc w:val="both"/>
              <w:rPr>
                <w:sz w:val="24"/>
                <w:szCs w:val="24"/>
              </w:rPr>
            </w:pPr>
            <w:r w:rsidRPr="0052590D">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AB4662" w:rsidRPr="0052590D" w:rsidRDefault="00AB4662" w:rsidP="00AB4662">
            <w:pPr>
              <w:numPr>
                <w:ilvl w:val="0"/>
                <w:numId w:val="7"/>
              </w:numPr>
              <w:spacing w:after="0" w:line="276" w:lineRule="auto"/>
              <w:jc w:val="both"/>
              <w:rPr>
                <w:sz w:val="24"/>
                <w:szCs w:val="24"/>
              </w:rPr>
            </w:pPr>
            <w:r w:rsidRPr="0052590D">
              <w:rPr>
                <w:rFonts w:ascii="Times New Roman" w:hAnsi="Times New Roman"/>
                <w:sz w:val="24"/>
                <w:szCs w:val="24"/>
              </w:rPr>
              <w:t>расширение опыта деятельности экологической направленности.</w:t>
            </w:r>
          </w:p>
          <w:p w:rsidR="00AB4662" w:rsidRPr="0052590D" w:rsidRDefault="00AB4662" w:rsidP="009773B2">
            <w:pPr>
              <w:spacing w:after="0"/>
              <w:ind w:left="120"/>
              <w:jc w:val="both"/>
              <w:rPr>
                <w:sz w:val="24"/>
                <w:szCs w:val="24"/>
              </w:rPr>
            </w:pPr>
          </w:p>
          <w:p w:rsidR="00AB4662" w:rsidRPr="0052590D" w:rsidRDefault="00AB4662" w:rsidP="009773B2">
            <w:pPr>
              <w:spacing w:after="0"/>
              <w:ind w:firstLine="600"/>
              <w:jc w:val="both"/>
              <w:rPr>
                <w:sz w:val="24"/>
                <w:szCs w:val="24"/>
              </w:rPr>
            </w:pPr>
            <w:r w:rsidRPr="0052590D">
              <w:rPr>
                <w:rFonts w:ascii="Times New Roman" w:hAnsi="Times New Roman"/>
                <w:b/>
                <w:i/>
                <w:sz w:val="24"/>
                <w:szCs w:val="24"/>
              </w:rPr>
              <w:t>Ценности научного познания:</w:t>
            </w:r>
          </w:p>
          <w:p w:rsidR="00AB4662" w:rsidRPr="0052590D" w:rsidRDefault="00AB4662" w:rsidP="00AB4662">
            <w:pPr>
              <w:numPr>
                <w:ilvl w:val="0"/>
                <w:numId w:val="8"/>
              </w:numPr>
              <w:spacing w:after="0" w:line="276" w:lineRule="auto"/>
              <w:jc w:val="both"/>
              <w:rPr>
                <w:sz w:val="24"/>
                <w:szCs w:val="24"/>
              </w:rPr>
            </w:pP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B4662" w:rsidRPr="0052590D" w:rsidRDefault="00AB4662" w:rsidP="00AB4662">
            <w:pPr>
              <w:numPr>
                <w:ilvl w:val="0"/>
                <w:numId w:val="8"/>
              </w:numPr>
              <w:spacing w:after="0" w:line="276" w:lineRule="auto"/>
              <w:jc w:val="both"/>
              <w:rPr>
                <w:sz w:val="24"/>
                <w:szCs w:val="24"/>
              </w:rPr>
            </w:pPr>
            <w:r w:rsidRPr="0052590D">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B4662" w:rsidRPr="0052590D" w:rsidRDefault="00AB4662" w:rsidP="00AB4662">
            <w:pPr>
              <w:numPr>
                <w:ilvl w:val="0"/>
                <w:numId w:val="8"/>
              </w:numPr>
              <w:spacing w:after="0" w:line="276" w:lineRule="auto"/>
              <w:jc w:val="both"/>
              <w:rPr>
                <w:sz w:val="24"/>
                <w:szCs w:val="24"/>
              </w:rPr>
            </w:pPr>
            <w:r w:rsidRPr="0052590D">
              <w:rPr>
                <w:rFonts w:ascii="Times New Roman" w:hAnsi="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B4662" w:rsidRPr="0052590D" w:rsidRDefault="00AB4662" w:rsidP="00AB4662">
            <w:pPr>
              <w:numPr>
                <w:ilvl w:val="0"/>
                <w:numId w:val="8"/>
              </w:numPr>
              <w:spacing w:after="0" w:line="276" w:lineRule="auto"/>
              <w:jc w:val="both"/>
              <w:rPr>
                <w:sz w:val="24"/>
                <w:szCs w:val="24"/>
              </w:rPr>
            </w:pPr>
            <w:r w:rsidRPr="0052590D">
              <w:rPr>
                <w:rFonts w:ascii="Times New Roman" w:hAnsi="Times New Roman"/>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B4662" w:rsidRPr="0052590D" w:rsidRDefault="00AB4662" w:rsidP="009773B2">
            <w:pPr>
              <w:jc w:val="both"/>
              <w:rPr>
                <w:rFonts w:ascii="Times New Roman" w:hAnsi="Times New Roman"/>
                <w:b/>
                <w:sz w:val="24"/>
                <w:szCs w:val="24"/>
              </w:rPr>
            </w:pPr>
            <w:r w:rsidRPr="0052590D">
              <w:rPr>
                <w:rFonts w:ascii="Times New Roman" w:hAnsi="Times New Roman"/>
                <w:b/>
                <w:sz w:val="24"/>
                <w:szCs w:val="24"/>
              </w:rPr>
              <w:t>МЕТАПРЕДМЕТНЫЕ РЕЗУЛЬТАТЫ</w:t>
            </w:r>
          </w:p>
          <w:p w:rsidR="00AB4662" w:rsidRPr="0052590D" w:rsidRDefault="00AB4662" w:rsidP="00AB4662">
            <w:pPr>
              <w:numPr>
                <w:ilvl w:val="0"/>
                <w:numId w:val="9"/>
              </w:numPr>
              <w:spacing w:after="0" w:line="276" w:lineRule="auto"/>
              <w:jc w:val="both"/>
              <w:rPr>
                <w:sz w:val="24"/>
                <w:szCs w:val="24"/>
              </w:rPr>
            </w:pPr>
            <w:r w:rsidRPr="0052590D">
              <w:rPr>
                <w:rFonts w:ascii="Times New Roman" w:hAnsi="Times New Roman"/>
                <w:b/>
                <w:sz w:val="24"/>
                <w:szCs w:val="24"/>
              </w:rPr>
              <w:t>Овладение универсальными учебными познавательными действиями</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Базовые логические действия:</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самостоятельно формулировать и актуализировать социальную проблему, рассматривать ее всесторонне;</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определять цели познавательной деятельности, задавать параметры и критерии их достижения;</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выявлять закономерности и противоречия в рассматриваемых социальных явлениях и процессах;</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 xml:space="preserve">вносить коррективы в деятельность (с учетом разных видов деятельности), оценивать соответствие результатов целям, </w:t>
            </w:r>
            <w:r w:rsidRPr="0052590D">
              <w:rPr>
                <w:rFonts w:ascii="Times New Roman" w:hAnsi="Times New Roman"/>
                <w:sz w:val="24"/>
                <w:szCs w:val="24"/>
              </w:rPr>
              <w:lastRenderedPageBreak/>
              <w:t>оценивать риски последствий деятельности;</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AB4662" w:rsidRPr="0052590D" w:rsidRDefault="00AB4662" w:rsidP="00AB4662">
            <w:pPr>
              <w:numPr>
                <w:ilvl w:val="0"/>
                <w:numId w:val="10"/>
              </w:numPr>
              <w:spacing w:after="0" w:line="276" w:lineRule="auto"/>
              <w:jc w:val="both"/>
              <w:rPr>
                <w:sz w:val="24"/>
                <w:szCs w:val="24"/>
              </w:rPr>
            </w:pPr>
            <w:r w:rsidRPr="0052590D">
              <w:rPr>
                <w:rFonts w:ascii="Times New Roman" w:hAnsi="Times New Roman"/>
                <w:sz w:val="24"/>
                <w:szCs w:val="24"/>
              </w:rPr>
              <w:t>развивать креативное мышление при решении жизненных проблем, в том числе учебно-познавательных.</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Базовые исследовательские действия:</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развивать навыки учебно-исследовательской и проектной деятельности, навыки разрешения проблем;</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формировать научный тип мышления, применять научную терминологию, ключевые понятия и методы социальных наук;</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уметь интегрировать знания из разных предметных областей;</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выдвигать новые идеи, предлагать оригинальные подходы и решения;</w:t>
            </w:r>
          </w:p>
          <w:p w:rsidR="00AB4662" w:rsidRPr="0052590D" w:rsidRDefault="00AB4662" w:rsidP="00AB4662">
            <w:pPr>
              <w:numPr>
                <w:ilvl w:val="0"/>
                <w:numId w:val="11"/>
              </w:numPr>
              <w:spacing w:after="0" w:line="276" w:lineRule="auto"/>
              <w:jc w:val="both"/>
              <w:rPr>
                <w:sz w:val="24"/>
                <w:szCs w:val="24"/>
              </w:rPr>
            </w:pPr>
            <w:r w:rsidRPr="0052590D">
              <w:rPr>
                <w:rFonts w:ascii="Times New Roman" w:hAnsi="Times New Roman"/>
                <w:sz w:val="24"/>
                <w:szCs w:val="24"/>
              </w:rPr>
              <w:t>ставить проблемы и задачи, допускающие альтернативные решения.</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Работа с информацией:</w:t>
            </w:r>
          </w:p>
          <w:p w:rsidR="00AB4662" w:rsidRPr="0052590D" w:rsidRDefault="00AB4662" w:rsidP="00AB4662">
            <w:pPr>
              <w:numPr>
                <w:ilvl w:val="0"/>
                <w:numId w:val="12"/>
              </w:numPr>
              <w:spacing w:after="0" w:line="276" w:lineRule="auto"/>
              <w:jc w:val="both"/>
              <w:rPr>
                <w:sz w:val="24"/>
                <w:szCs w:val="24"/>
              </w:rPr>
            </w:pPr>
            <w:r w:rsidRPr="0052590D">
              <w:rPr>
                <w:rFonts w:ascii="Times New Roman" w:hAnsi="Times New Roman"/>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4662" w:rsidRPr="0052590D" w:rsidRDefault="00AB4662" w:rsidP="00AB4662">
            <w:pPr>
              <w:numPr>
                <w:ilvl w:val="0"/>
                <w:numId w:val="12"/>
              </w:numPr>
              <w:spacing w:after="0" w:line="276" w:lineRule="auto"/>
              <w:jc w:val="both"/>
              <w:rPr>
                <w:sz w:val="24"/>
                <w:szCs w:val="24"/>
              </w:rPr>
            </w:pPr>
            <w:r w:rsidRPr="0052590D">
              <w:rPr>
                <w:rFonts w:ascii="Times New Roman" w:hAnsi="Times New Roman"/>
                <w:sz w:val="24"/>
                <w:szCs w:val="24"/>
              </w:rPr>
              <w:t xml:space="preserve">создавать тексты в различных форматах с учетом назначения информации и целевой аудитории, выбирая оптимальную </w:t>
            </w:r>
            <w:r w:rsidRPr="0052590D">
              <w:rPr>
                <w:rFonts w:ascii="Times New Roman" w:hAnsi="Times New Roman"/>
                <w:sz w:val="24"/>
                <w:szCs w:val="24"/>
              </w:rPr>
              <w:lastRenderedPageBreak/>
              <w:t>форму представления и визуализации;</w:t>
            </w:r>
          </w:p>
          <w:p w:rsidR="00AB4662" w:rsidRPr="0052590D" w:rsidRDefault="00AB4662" w:rsidP="00AB4662">
            <w:pPr>
              <w:numPr>
                <w:ilvl w:val="0"/>
                <w:numId w:val="12"/>
              </w:numPr>
              <w:spacing w:after="0" w:line="276" w:lineRule="auto"/>
              <w:jc w:val="both"/>
              <w:rPr>
                <w:sz w:val="24"/>
                <w:szCs w:val="24"/>
              </w:rPr>
            </w:pPr>
            <w:r w:rsidRPr="0052590D">
              <w:rPr>
                <w:rFonts w:ascii="Times New Roman" w:hAnsi="Times New Roman"/>
                <w:sz w:val="24"/>
                <w:szCs w:val="24"/>
              </w:rPr>
              <w:t xml:space="preserve">оценивать достоверность, легитимность информации различных видов и форм представления (в том числе полученной из </w:t>
            </w:r>
            <w:proofErr w:type="gramStart"/>
            <w:r w:rsidRPr="0052590D">
              <w:rPr>
                <w:rFonts w:ascii="Times New Roman" w:hAnsi="Times New Roman"/>
                <w:sz w:val="24"/>
                <w:szCs w:val="24"/>
              </w:rPr>
              <w:t>интернет-источников</w:t>
            </w:r>
            <w:proofErr w:type="gramEnd"/>
            <w:r w:rsidRPr="0052590D">
              <w:rPr>
                <w:rFonts w:ascii="Times New Roman" w:hAnsi="Times New Roman"/>
                <w:sz w:val="24"/>
                <w:szCs w:val="24"/>
              </w:rPr>
              <w:t>), ее соответствие правовым и морально-этическим нормам;</w:t>
            </w:r>
          </w:p>
          <w:p w:rsidR="00AB4662" w:rsidRPr="0052590D" w:rsidRDefault="00AB4662" w:rsidP="00AB4662">
            <w:pPr>
              <w:numPr>
                <w:ilvl w:val="0"/>
                <w:numId w:val="12"/>
              </w:numPr>
              <w:spacing w:after="0" w:line="276" w:lineRule="auto"/>
              <w:jc w:val="both"/>
              <w:rPr>
                <w:sz w:val="24"/>
                <w:szCs w:val="24"/>
              </w:rPr>
            </w:pPr>
            <w:r w:rsidRPr="0052590D">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662" w:rsidRPr="0052590D" w:rsidRDefault="00AB4662" w:rsidP="00AB4662">
            <w:pPr>
              <w:numPr>
                <w:ilvl w:val="0"/>
                <w:numId w:val="12"/>
              </w:numPr>
              <w:spacing w:after="0" w:line="276" w:lineRule="auto"/>
              <w:jc w:val="both"/>
              <w:rPr>
                <w:sz w:val="24"/>
                <w:szCs w:val="24"/>
              </w:rPr>
            </w:pPr>
            <w:r w:rsidRPr="0052590D">
              <w:rPr>
                <w:rFonts w:ascii="Times New Roman" w:hAnsi="Times New Roman"/>
                <w:sz w:val="24"/>
                <w:szCs w:val="24"/>
              </w:rPr>
              <w:t>владеть навыками распознавания и защиты информации, информационной безопасности личности.</w:t>
            </w:r>
          </w:p>
          <w:p w:rsidR="00AB4662" w:rsidRPr="0052590D" w:rsidRDefault="00AB4662" w:rsidP="00AB4662">
            <w:pPr>
              <w:numPr>
                <w:ilvl w:val="0"/>
                <w:numId w:val="13"/>
              </w:numPr>
              <w:spacing w:after="0" w:line="276" w:lineRule="auto"/>
              <w:jc w:val="both"/>
              <w:rPr>
                <w:sz w:val="24"/>
                <w:szCs w:val="24"/>
              </w:rPr>
            </w:pPr>
            <w:r w:rsidRPr="0052590D">
              <w:rPr>
                <w:rFonts w:ascii="Times New Roman" w:hAnsi="Times New Roman"/>
                <w:b/>
                <w:sz w:val="24"/>
                <w:szCs w:val="24"/>
              </w:rPr>
              <w:t>Овладение универсальными коммуникативными действиями</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Общение:</w:t>
            </w:r>
          </w:p>
          <w:p w:rsidR="00AB4662" w:rsidRPr="0052590D" w:rsidRDefault="00AB4662" w:rsidP="00AB4662">
            <w:pPr>
              <w:numPr>
                <w:ilvl w:val="0"/>
                <w:numId w:val="14"/>
              </w:numPr>
              <w:spacing w:after="0" w:line="276" w:lineRule="auto"/>
              <w:jc w:val="both"/>
              <w:rPr>
                <w:sz w:val="24"/>
                <w:szCs w:val="24"/>
              </w:rPr>
            </w:pPr>
            <w:r w:rsidRPr="0052590D">
              <w:rPr>
                <w:rFonts w:ascii="Times New Roman" w:hAnsi="Times New Roman"/>
                <w:sz w:val="24"/>
                <w:szCs w:val="24"/>
              </w:rPr>
              <w:t>осуществлять коммуникации во всех сферах жизни;</w:t>
            </w:r>
          </w:p>
          <w:p w:rsidR="00AB4662" w:rsidRPr="0052590D" w:rsidRDefault="00AB4662" w:rsidP="00AB4662">
            <w:pPr>
              <w:numPr>
                <w:ilvl w:val="0"/>
                <w:numId w:val="14"/>
              </w:numPr>
              <w:spacing w:after="0" w:line="276" w:lineRule="auto"/>
              <w:jc w:val="both"/>
              <w:rPr>
                <w:sz w:val="24"/>
                <w:szCs w:val="24"/>
              </w:rPr>
            </w:pPr>
            <w:r w:rsidRPr="0052590D">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B4662" w:rsidRPr="0052590D" w:rsidRDefault="00AB4662" w:rsidP="00AB4662">
            <w:pPr>
              <w:numPr>
                <w:ilvl w:val="0"/>
                <w:numId w:val="14"/>
              </w:numPr>
              <w:spacing w:after="0" w:line="276" w:lineRule="auto"/>
              <w:jc w:val="both"/>
              <w:rPr>
                <w:sz w:val="24"/>
                <w:szCs w:val="24"/>
              </w:rPr>
            </w:pPr>
            <w:r w:rsidRPr="0052590D">
              <w:rPr>
                <w:rFonts w:ascii="Times New Roman" w:hAnsi="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AB4662" w:rsidRPr="0052590D" w:rsidRDefault="00AB4662" w:rsidP="00AB4662">
            <w:pPr>
              <w:numPr>
                <w:ilvl w:val="0"/>
                <w:numId w:val="14"/>
              </w:numPr>
              <w:spacing w:after="0" w:line="276" w:lineRule="auto"/>
              <w:jc w:val="both"/>
              <w:rPr>
                <w:sz w:val="24"/>
                <w:szCs w:val="24"/>
              </w:rPr>
            </w:pPr>
            <w:r w:rsidRPr="0052590D">
              <w:rPr>
                <w:rFonts w:ascii="Times New Roman" w:hAnsi="Times New Roman"/>
                <w:sz w:val="24"/>
                <w:szCs w:val="24"/>
              </w:rPr>
              <w:t>развернуто и логично излагать свою точку зрения с использованием языковых средств.</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Совместная деятельность:</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понимать и использовать преимущества командной и индивидуальной работы;</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оценивать качество своего вклада и вклада каждого участника команды в общий результат по разработанным критериям;</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B4662" w:rsidRPr="0052590D" w:rsidRDefault="00AB4662" w:rsidP="00AB4662">
            <w:pPr>
              <w:numPr>
                <w:ilvl w:val="0"/>
                <w:numId w:val="15"/>
              </w:numPr>
              <w:spacing w:after="0" w:line="276" w:lineRule="auto"/>
              <w:jc w:val="both"/>
              <w:rPr>
                <w:sz w:val="24"/>
                <w:szCs w:val="24"/>
              </w:rPr>
            </w:pPr>
            <w:r w:rsidRPr="0052590D">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B4662" w:rsidRPr="0052590D" w:rsidRDefault="00AB4662" w:rsidP="00AB4662">
            <w:pPr>
              <w:numPr>
                <w:ilvl w:val="0"/>
                <w:numId w:val="16"/>
              </w:numPr>
              <w:spacing w:after="0" w:line="276" w:lineRule="auto"/>
              <w:jc w:val="both"/>
              <w:rPr>
                <w:sz w:val="24"/>
                <w:szCs w:val="24"/>
              </w:rPr>
            </w:pPr>
            <w:r w:rsidRPr="0052590D">
              <w:rPr>
                <w:rFonts w:ascii="Times New Roman" w:hAnsi="Times New Roman"/>
                <w:b/>
                <w:sz w:val="24"/>
                <w:szCs w:val="24"/>
              </w:rPr>
              <w:t>Овладение универсальными регулятивными действиями</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Самоорганизация:</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 xml:space="preserve">самостоятельно осуществлять познавательную деятельность, </w:t>
            </w:r>
            <w:r w:rsidRPr="0052590D">
              <w:rPr>
                <w:rFonts w:ascii="Times New Roman" w:hAnsi="Times New Roman"/>
                <w:sz w:val="24"/>
                <w:szCs w:val="24"/>
              </w:rPr>
              <w:lastRenderedPageBreak/>
              <w:t>выявлять проблемы, ставить и формулировать собственные задачи в образовательной деятельности и в жизненных ситуациях;</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давать оценку новым ситуациям, возникающим в познавательной и практической деятельности, в межличностных отношениях;</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расширять рамки учебного предмета на основе личных предпочтений;</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оценивать приобретенный опыт;</w:t>
            </w:r>
          </w:p>
          <w:p w:rsidR="00AB4662" w:rsidRPr="0052590D" w:rsidRDefault="00AB4662" w:rsidP="00AB4662">
            <w:pPr>
              <w:numPr>
                <w:ilvl w:val="0"/>
                <w:numId w:val="17"/>
              </w:numPr>
              <w:spacing w:after="0" w:line="276" w:lineRule="auto"/>
              <w:jc w:val="both"/>
              <w:rPr>
                <w:sz w:val="24"/>
                <w:szCs w:val="24"/>
              </w:rPr>
            </w:pPr>
            <w:r w:rsidRPr="0052590D">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Самоконтроль:</w:t>
            </w:r>
          </w:p>
          <w:p w:rsidR="00AB4662" w:rsidRPr="0052590D" w:rsidRDefault="00AB4662" w:rsidP="00AB4662">
            <w:pPr>
              <w:numPr>
                <w:ilvl w:val="0"/>
                <w:numId w:val="18"/>
              </w:numPr>
              <w:spacing w:after="0" w:line="276" w:lineRule="auto"/>
              <w:jc w:val="both"/>
              <w:rPr>
                <w:sz w:val="24"/>
                <w:szCs w:val="24"/>
              </w:rPr>
            </w:pPr>
            <w:r w:rsidRPr="0052590D">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B4662" w:rsidRPr="0052590D" w:rsidRDefault="00AB4662" w:rsidP="00AB4662">
            <w:pPr>
              <w:numPr>
                <w:ilvl w:val="0"/>
                <w:numId w:val="18"/>
              </w:numPr>
              <w:spacing w:after="0" w:line="276" w:lineRule="auto"/>
              <w:jc w:val="both"/>
              <w:rPr>
                <w:sz w:val="24"/>
                <w:szCs w:val="24"/>
              </w:rPr>
            </w:pPr>
            <w:r w:rsidRPr="0052590D">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B4662" w:rsidRPr="0052590D" w:rsidRDefault="00AB4662" w:rsidP="00AB4662">
            <w:pPr>
              <w:numPr>
                <w:ilvl w:val="0"/>
                <w:numId w:val="18"/>
              </w:numPr>
              <w:spacing w:after="0" w:line="276" w:lineRule="auto"/>
              <w:jc w:val="both"/>
              <w:rPr>
                <w:sz w:val="24"/>
                <w:szCs w:val="24"/>
              </w:rPr>
            </w:pPr>
            <w:r w:rsidRPr="0052590D">
              <w:rPr>
                <w:rFonts w:ascii="Times New Roman" w:hAnsi="Times New Roman"/>
                <w:sz w:val="24"/>
                <w:szCs w:val="24"/>
              </w:rPr>
              <w:t>уметь оценивать риски и своевременно принимать решения по их снижению;</w:t>
            </w:r>
          </w:p>
          <w:p w:rsidR="00AB4662" w:rsidRPr="0052590D" w:rsidRDefault="00AB4662" w:rsidP="00AB4662">
            <w:pPr>
              <w:numPr>
                <w:ilvl w:val="0"/>
                <w:numId w:val="18"/>
              </w:numPr>
              <w:spacing w:after="0" w:line="276" w:lineRule="auto"/>
              <w:jc w:val="both"/>
              <w:rPr>
                <w:sz w:val="24"/>
                <w:szCs w:val="24"/>
              </w:rPr>
            </w:pPr>
            <w:r w:rsidRPr="0052590D">
              <w:rPr>
                <w:rFonts w:ascii="Times New Roman" w:hAnsi="Times New Roman"/>
                <w:sz w:val="24"/>
                <w:szCs w:val="24"/>
              </w:rPr>
              <w:t>принимать мотивы и аргументы других при анализе результатов деятельности.</w:t>
            </w:r>
          </w:p>
          <w:p w:rsidR="00AB4662" w:rsidRPr="0052590D" w:rsidRDefault="00AB4662" w:rsidP="009773B2">
            <w:pPr>
              <w:spacing w:after="0"/>
              <w:ind w:firstLine="600"/>
              <w:jc w:val="both"/>
              <w:rPr>
                <w:sz w:val="24"/>
                <w:szCs w:val="24"/>
              </w:rPr>
            </w:pPr>
            <w:r w:rsidRPr="0052590D">
              <w:rPr>
                <w:rFonts w:ascii="Times New Roman" w:hAnsi="Times New Roman"/>
                <w:i/>
                <w:sz w:val="24"/>
                <w:szCs w:val="24"/>
              </w:rPr>
              <w:t>Принятие себя и других:</w:t>
            </w:r>
          </w:p>
          <w:p w:rsidR="00AB4662" w:rsidRPr="0052590D" w:rsidRDefault="00AB4662" w:rsidP="00AB4662">
            <w:pPr>
              <w:numPr>
                <w:ilvl w:val="0"/>
                <w:numId w:val="19"/>
              </w:numPr>
              <w:spacing w:after="0" w:line="276" w:lineRule="auto"/>
              <w:jc w:val="both"/>
              <w:rPr>
                <w:sz w:val="24"/>
                <w:szCs w:val="24"/>
              </w:rPr>
            </w:pPr>
            <w:r w:rsidRPr="0052590D">
              <w:rPr>
                <w:rFonts w:ascii="Times New Roman" w:hAnsi="Times New Roman"/>
                <w:sz w:val="24"/>
                <w:szCs w:val="24"/>
              </w:rPr>
              <w:t>принимать себя, понимая свои недостатки и достоинства;</w:t>
            </w:r>
          </w:p>
          <w:p w:rsidR="00AB4662" w:rsidRPr="0052590D" w:rsidRDefault="00AB4662" w:rsidP="00AB4662">
            <w:pPr>
              <w:numPr>
                <w:ilvl w:val="0"/>
                <w:numId w:val="19"/>
              </w:numPr>
              <w:spacing w:after="0" w:line="276" w:lineRule="auto"/>
              <w:jc w:val="both"/>
              <w:rPr>
                <w:sz w:val="24"/>
                <w:szCs w:val="24"/>
              </w:rPr>
            </w:pPr>
            <w:r w:rsidRPr="0052590D">
              <w:rPr>
                <w:rFonts w:ascii="Times New Roman" w:hAnsi="Times New Roman"/>
                <w:sz w:val="24"/>
                <w:szCs w:val="24"/>
              </w:rPr>
              <w:t>принимать мотивы и аргументы других при анализе результатов деятельности;</w:t>
            </w:r>
          </w:p>
          <w:p w:rsidR="00AB4662" w:rsidRPr="0052590D" w:rsidRDefault="00AB4662" w:rsidP="00AB4662">
            <w:pPr>
              <w:numPr>
                <w:ilvl w:val="0"/>
                <w:numId w:val="19"/>
              </w:numPr>
              <w:spacing w:after="0" w:line="276" w:lineRule="auto"/>
              <w:jc w:val="both"/>
              <w:rPr>
                <w:sz w:val="24"/>
                <w:szCs w:val="24"/>
              </w:rPr>
            </w:pPr>
            <w:r w:rsidRPr="0052590D">
              <w:rPr>
                <w:rFonts w:ascii="Times New Roman" w:hAnsi="Times New Roman"/>
                <w:sz w:val="24"/>
                <w:szCs w:val="24"/>
              </w:rPr>
              <w:t>признавать свое право и право других на ошибки;</w:t>
            </w:r>
          </w:p>
          <w:p w:rsidR="00AB4662" w:rsidRPr="0052590D" w:rsidRDefault="00AB4662" w:rsidP="00AB4662">
            <w:pPr>
              <w:numPr>
                <w:ilvl w:val="0"/>
                <w:numId w:val="19"/>
              </w:numPr>
              <w:spacing w:after="0" w:line="276" w:lineRule="auto"/>
              <w:jc w:val="both"/>
              <w:rPr>
                <w:sz w:val="24"/>
                <w:szCs w:val="24"/>
              </w:rPr>
            </w:pPr>
            <w:r w:rsidRPr="0052590D">
              <w:rPr>
                <w:rFonts w:ascii="Times New Roman" w:hAnsi="Times New Roman"/>
                <w:sz w:val="24"/>
                <w:szCs w:val="24"/>
              </w:rPr>
              <w:t>развивать способность понимать мир с позиции другого человека.</w:t>
            </w:r>
          </w:p>
          <w:p w:rsidR="00AB4662" w:rsidRPr="0052590D" w:rsidRDefault="00AB4662" w:rsidP="009773B2">
            <w:pPr>
              <w:jc w:val="both"/>
              <w:rPr>
                <w:sz w:val="24"/>
                <w:szCs w:val="24"/>
              </w:rPr>
            </w:pPr>
          </w:p>
          <w:p w:rsidR="00AB4662" w:rsidRPr="0052590D" w:rsidRDefault="00AB4662" w:rsidP="009773B2">
            <w:pPr>
              <w:jc w:val="both"/>
              <w:rPr>
                <w:sz w:val="24"/>
                <w:szCs w:val="24"/>
              </w:rPr>
            </w:pPr>
            <w:r w:rsidRPr="0052590D">
              <w:rPr>
                <w:rFonts w:ascii="Times New Roman" w:hAnsi="Times New Roman"/>
                <w:b/>
                <w:sz w:val="24"/>
                <w:szCs w:val="24"/>
              </w:rPr>
              <w:t xml:space="preserve">ПРЕДМЕТНЫЕ РЕЗУЛЬТАТЫ </w:t>
            </w:r>
          </w:p>
          <w:p w:rsidR="00AB4662" w:rsidRPr="0052590D" w:rsidRDefault="00AB4662" w:rsidP="009773B2">
            <w:pPr>
              <w:jc w:val="both"/>
              <w:rPr>
                <w:sz w:val="24"/>
                <w:szCs w:val="24"/>
              </w:rPr>
            </w:pPr>
            <w:r w:rsidRPr="0052590D">
              <w:rPr>
                <w:rFonts w:ascii="Times New Roman" w:hAnsi="Times New Roman"/>
                <w:sz w:val="24"/>
                <w:szCs w:val="24"/>
              </w:rPr>
              <w:t xml:space="preserve">К концу обучения </w:t>
            </w:r>
            <w:r w:rsidRPr="0052590D">
              <w:rPr>
                <w:rFonts w:ascii="Times New Roman" w:hAnsi="Times New Roman"/>
                <w:b/>
                <w:sz w:val="24"/>
                <w:szCs w:val="24"/>
              </w:rPr>
              <w:t>в 10 классе</w:t>
            </w:r>
            <w:r w:rsidRPr="0052590D">
              <w:rPr>
                <w:rFonts w:ascii="Times New Roman" w:hAnsi="Times New Roman"/>
                <w:sz w:val="24"/>
                <w:szCs w:val="24"/>
              </w:rPr>
              <w:t xml:space="preserve"> предметные результаты на базовом уровне должны отражать </w:t>
            </w: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у обучающихся умений:</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52590D">
              <w:rPr>
                <w:rFonts w:ascii="Times New Roman" w:hAnsi="Times New Roman"/>
                <w:sz w:val="24"/>
                <w:szCs w:val="24"/>
              </w:rPr>
              <w:lastRenderedPageBreak/>
              <w:t>цифровизации</w:t>
            </w:r>
            <w:proofErr w:type="spellEnd"/>
            <w:r w:rsidRPr="0052590D">
              <w:rPr>
                <w:rFonts w:ascii="Times New Roman" w:hAnsi="Times New Roman"/>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52590D">
              <w:rPr>
                <w:rFonts w:ascii="Times New Roman" w:hAnsi="Times New Roman"/>
                <w:sz w:val="24"/>
                <w:szCs w:val="24"/>
              </w:rPr>
              <w:t>импортозамещения</w:t>
            </w:r>
            <w:proofErr w:type="spellEnd"/>
            <w:r w:rsidRPr="0052590D">
              <w:rPr>
                <w:rFonts w:ascii="Times New Roman" w:hAnsi="Times New Roman"/>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52590D">
              <w:rPr>
                <w:rFonts w:ascii="Times New Roman" w:hAnsi="Times New Roman"/>
                <w:sz w:val="24"/>
                <w:szCs w:val="24"/>
              </w:rPr>
              <w:t xml:space="preserve"> жизнь общества».</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определять различные смыслы многозначных понятий, в том числе: общество, личность, свобода, культура, экономика, собственность;</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 xml:space="preserve">классифицировать и </w:t>
            </w:r>
            <w:proofErr w:type="spellStart"/>
            <w:r w:rsidRPr="0052590D">
              <w:rPr>
                <w:rFonts w:ascii="Times New Roman" w:hAnsi="Times New Roman"/>
                <w:sz w:val="24"/>
                <w:szCs w:val="24"/>
              </w:rPr>
              <w:t>типологизировать</w:t>
            </w:r>
            <w:proofErr w:type="spellEnd"/>
            <w:r w:rsidRPr="0052590D">
              <w:rPr>
                <w:rFonts w:ascii="Times New Roman" w:hAnsi="Times New Roman"/>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w:t>
            </w:r>
            <w:r w:rsidRPr="0052590D">
              <w:rPr>
                <w:rFonts w:ascii="Times New Roman" w:hAnsi="Times New Roman"/>
                <w:sz w:val="24"/>
                <w:szCs w:val="24"/>
              </w:rPr>
              <w:lastRenderedPageBreak/>
              <w:t>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52590D">
              <w:rPr>
                <w:rFonts w:ascii="Times New Roman" w:hAnsi="Times New Roman"/>
                <w:sz w:val="24"/>
                <w:szCs w:val="24"/>
              </w:rPr>
              <w:t xml:space="preserve"> факторы производства; источники финансирования предприятий.</w:t>
            </w:r>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52590D">
              <w:rPr>
                <w:rFonts w:ascii="Times New Roman" w:hAnsi="Times New Roman"/>
                <w:sz w:val="24"/>
                <w:szCs w:val="24"/>
              </w:rPr>
              <w:t>макроэкономических показателей и качества жизни; спроса и предложения;</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52590D">
              <w:rPr>
                <w:rFonts w:ascii="Times New Roman" w:hAnsi="Times New Roman"/>
                <w:sz w:val="24"/>
                <w:szCs w:val="24"/>
                <w:lang w:val="en-US"/>
              </w:rPr>
              <w:t>XXI</w:t>
            </w:r>
            <w:r w:rsidRPr="0052590D">
              <w:rPr>
                <w:rFonts w:ascii="Times New Roman" w:hAnsi="Times New Roman"/>
                <w:sz w:val="24"/>
                <w:szCs w:val="24"/>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52590D">
              <w:rPr>
                <w:rFonts w:ascii="Times New Roman" w:hAnsi="Times New Roman"/>
                <w:sz w:val="24"/>
                <w:szCs w:val="24"/>
              </w:rPr>
              <w:t>интернет-ресурсах</w:t>
            </w:r>
            <w:proofErr w:type="spellEnd"/>
            <w:proofErr w:type="gramEnd"/>
            <w:r w:rsidRPr="0052590D">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 xml:space="preserve">7) Осуществлять учебно-исследовательскую и проектную </w:t>
            </w:r>
            <w:r w:rsidRPr="0052590D">
              <w:rPr>
                <w:rFonts w:ascii="Times New Roman" w:hAnsi="Times New Roman"/>
                <w:sz w:val="24"/>
                <w:szCs w:val="24"/>
              </w:rPr>
              <w:lastRenderedPageBreak/>
              <w:t>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52590D">
              <w:rPr>
                <w:rFonts w:ascii="Times New Roman" w:hAnsi="Times New Roman"/>
                <w:sz w:val="24"/>
                <w:szCs w:val="24"/>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AB4662" w:rsidRPr="0052590D" w:rsidRDefault="00AB4662" w:rsidP="009773B2">
            <w:pPr>
              <w:spacing w:after="0" w:line="240" w:lineRule="auto"/>
              <w:ind w:firstLine="600"/>
              <w:jc w:val="both"/>
              <w:rPr>
                <w:rFonts w:ascii="Times New Roman" w:hAnsi="Times New Roman"/>
                <w:sz w:val="24"/>
                <w:szCs w:val="24"/>
              </w:rPr>
            </w:pPr>
            <w:r w:rsidRPr="0052590D">
              <w:rPr>
                <w:rFonts w:ascii="Times New Roman" w:hAnsi="Times New Roman"/>
                <w:sz w:val="24"/>
                <w:szCs w:val="24"/>
              </w:rPr>
              <w:t xml:space="preserve">11) Оценивать социальную информацию по проблемам развития </w:t>
            </w:r>
            <w:r w:rsidRPr="0052590D">
              <w:rPr>
                <w:rFonts w:ascii="Times New Roman" w:hAnsi="Times New Roman"/>
                <w:sz w:val="24"/>
                <w:szCs w:val="24"/>
              </w:rPr>
              <w:lastRenderedPageBreak/>
              <w:t>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B4662" w:rsidRPr="0052590D" w:rsidRDefault="00AB4662" w:rsidP="009773B2">
            <w:pPr>
              <w:spacing w:after="0" w:line="240" w:lineRule="auto"/>
              <w:ind w:firstLine="600"/>
              <w:jc w:val="both"/>
              <w:rPr>
                <w:rFonts w:ascii="Times New Roman" w:hAnsi="Times New Roman"/>
                <w:sz w:val="24"/>
                <w:szCs w:val="24"/>
              </w:rPr>
            </w:pPr>
            <w:proofErr w:type="gramStart"/>
            <w:r w:rsidRPr="0052590D">
              <w:rPr>
                <w:rFonts w:ascii="Times New Roman" w:hAnsi="Times New Roman"/>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AB4662" w:rsidRPr="0052590D" w:rsidRDefault="00AB4662" w:rsidP="009773B2">
            <w:pPr>
              <w:ind w:firstLine="600"/>
              <w:jc w:val="both"/>
              <w:rPr>
                <w:sz w:val="24"/>
                <w:szCs w:val="24"/>
              </w:rPr>
            </w:pPr>
            <w:r w:rsidRPr="0052590D">
              <w:rPr>
                <w:rFonts w:ascii="Times New Roman" w:hAnsi="Times New Roman"/>
                <w:sz w:val="24"/>
                <w:szCs w:val="24"/>
              </w:rPr>
              <w:t xml:space="preserve">К концу обучения </w:t>
            </w:r>
            <w:r w:rsidRPr="0052590D">
              <w:rPr>
                <w:rFonts w:ascii="Times New Roman" w:hAnsi="Times New Roman"/>
                <w:b/>
                <w:sz w:val="24"/>
                <w:szCs w:val="24"/>
              </w:rPr>
              <w:t>в 11 классе</w:t>
            </w:r>
            <w:r w:rsidRPr="0052590D">
              <w:rPr>
                <w:rFonts w:ascii="Times New Roman" w:hAnsi="Times New Roman"/>
                <w:sz w:val="24"/>
                <w:szCs w:val="24"/>
              </w:rPr>
              <w:t xml:space="preserve"> предметные результаты на базовом уровне должны отражать </w:t>
            </w:r>
            <w:proofErr w:type="spellStart"/>
            <w:r w:rsidRPr="0052590D">
              <w:rPr>
                <w:rFonts w:ascii="Times New Roman" w:hAnsi="Times New Roman"/>
                <w:sz w:val="24"/>
                <w:szCs w:val="24"/>
              </w:rPr>
              <w:t>сформированность</w:t>
            </w:r>
            <w:proofErr w:type="spellEnd"/>
            <w:r w:rsidRPr="0052590D">
              <w:rPr>
                <w:rFonts w:ascii="Times New Roman" w:hAnsi="Times New Roman"/>
                <w:sz w:val="24"/>
                <w:szCs w:val="24"/>
              </w:rPr>
              <w:t xml:space="preserve"> у обучающихся умений:</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52590D">
              <w:rPr>
                <w:rFonts w:ascii="Times New Roman" w:hAnsi="Times New Roman"/>
                <w:sz w:val="24"/>
                <w:szCs w:val="24"/>
              </w:rPr>
              <w:t xml:space="preserve"> общественных отношений в Российской Федерации».</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w:t>
            </w:r>
            <w:r w:rsidRPr="0052590D">
              <w:rPr>
                <w:rFonts w:ascii="Times New Roman" w:hAnsi="Times New Roman"/>
                <w:sz w:val="24"/>
                <w:szCs w:val="24"/>
              </w:rPr>
              <w:lastRenderedPageBreak/>
              <w:t>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AB4662" w:rsidRPr="0052590D" w:rsidRDefault="00AB4662" w:rsidP="009773B2">
            <w:pPr>
              <w:spacing w:after="0"/>
              <w:ind w:firstLine="600"/>
              <w:jc w:val="both"/>
              <w:rPr>
                <w:sz w:val="24"/>
                <w:szCs w:val="24"/>
              </w:rPr>
            </w:pPr>
            <w:r w:rsidRPr="0052590D">
              <w:rPr>
                <w:rFonts w:ascii="Times New Roman" w:hAnsi="Times New Roman"/>
                <w:sz w:val="24"/>
                <w:szCs w:val="24"/>
              </w:rPr>
              <w:t>определять различные смыслы многозначных понятий, в том числе: власть, социальная справедливость, социальный институт;</w:t>
            </w:r>
          </w:p>
          <w:p w:rsidR="00AB4662" w:rsidRPr="0052590D" w:rsidRDefault="00AB4662" w:rsidP="009773B2">
            <w:pPr>
              <w:spacing w:after="0"/>
              <w:ind w:firstLine="600"/>
              <w:jc w:val="both"/>
              <w:rPr>
                <w:sz w:val="24"/>
                <w:szCs w:val="24"/>
              </w:rPr>
            </w:pPr>
            <w:proofErr w:type="gramStart"/>
            <w:r w:rsidRPr="0052590D">
              <w:rPr>
                <w:rFonts w:ascii="Times New Roman" w:hAnsi="Times New Roman"/>
                <w:spacing w:val="-3"/>
                <w:sz w:val="24"/>
                <w:szCs w:val="24"/>
              </w:rPr>
              <w:t xml:space="preserve">классифицировать и </w:t>
            </w:r>
            <w:proofErr w:type="spellStart"/>
            <w:r w:rsidRPr="0052590D">
              <w:rPr>
                <w:rFonts w:ascii="Times New Roman" w:hAnsi="Times New Roman"/>
                <w:spacing w:val="-3"/>
                <w:sz w:val="24"/>
                <w:szCs w:val="24"/>
              </w:rPr>
              <w:t>типологизировать</w:t>
            </w:r>
            <w:proofErr w:type="spellEnd"/>
            <w:r w:rsidRPr="0052590D">
              <w:rPr>
                <w:rFonts w:ascii="Times New Roman" w:hAnsi="Times New Roman"/>
                <w:spacing w:val="-3"/>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52590D">
              <w:rPr>
                <w:rFonts w:ascii="Times New Roman" w:hAnsi="Times New Roman"/>
                <w:spacing w:val="-3"/>
                <w:sz w:val="24"/>
                <w:szCs w:val="24"/>
              </w:rPr>
              <w:t xml:space="preserve"> </w:t>
            </w:r>
            <w:proofErr w:type="gramStart"/>
            <w:r w:rsidRPr="0052590D">
              <w:rPr>
                <w:rFonts w:ascii="Times New Roman" w:hAnsi="Times New Roman"/>
                <w:spacing w:val="-3"/>
                <w:sz w:val="24"/>
                <w:szCs w:val="24"/>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52590D">
              <w:rPr>
                <w:rFonts w:ascii="Times New Roman" w:hAnsi="Times New Roman"/>
                <w:spacing w:val="-3"/>
                <w:sz w:val="24"/>
                <w:szCs w:val="24"/>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w:t>
            </w:r>
            <w:r w:rsidRPr="0052590D">
              <w:rPr>
                <w:rFonts w:ascii="Times New Roman" w:hAnsi="Times New Roman"/>
                <w:sz w:val="24"/>
                <w:szCs w:val="24"/>
              </w:rPr>
              <w:lastRenderedPageBreak/>
              <w:t>социальной мобильности; сохранения социального неравенства; социальных конфликтов; отклоняющегося (</w:t>
            </w:r>
            <w:proofErr w:type="spellStart"/>
            <w:r w:rsidRPr="0052590D">
              <w:rPr>
                <w:rFonts w:ascii="Times New Roman" w:hAnsi="Times New Roman"/>
                <w:sz w:val="24"/>
                <w:szCs w:val="24"/>
              </w:rPr>
              <w:t>девиантного</w:t>
            </w:r>
            <w:proofErr w:type="spellEnd"/>
            <w:r w:rsidRPr="0052590D">
              <w:rPr>
                <w:rFonts w:ascii="Times New Roman" w:hAnsi="Times New Roman"/>
                <w:sz w:val="24"/>
                <w:szCs w:val="24"/>
              </w:rPr>
              <w:t>) поведения; правонарушения и юридической ответственности за него; абсентеизма; коррупции;</w:t>
            </w:r>
          </w:p>
          <w:p w:rsidR="00AB4662" w:rsidRPr="0052590D" w:rsidRDefault="00AB4662" w:rsidP="009773B2">
            <w:pPr>
              <w:spacing w:after="0"/>
              <w:ind w:firstLine="600"/>
              <w:jc w:val="both"/>
              <w:rPr>
                <w:sz w:val="24"/>
                <w:szCs w:val="24"/>
              </w:rPr>
            </w:pPr>
            <w:r w:rsidRPr="0052590D">
              <w:rPr>
                <w:rFonts w:ascii="Times New Roman" w:hAnsi="Times New Roman"/>
                <w:spacing w:val="-2"/>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52590D">
              <w:rPr>
                <w:rFonts w:ascii="Times New Roman" w:hAnsi="Times New Roman"/>
                <w:sz w:val="24"/>
                <w:szCs w:val="24"/>
              </w:rPr>
              <w:t>интернет-ресурсах</w:t>
            </w:r>
            <w:proofErr w:type="spellEnd"/>
            <w:r w:rsidRPr="0052590D">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w:t>
            </w:r>
            <w:proofErr w:type="gramEnd"/>
            <w:r w:rsidRPr="0052590D">
              <w:rPr>
                <w:rFonts w:ascii="Times New Roman" w:hAnsi="Times New Roman"/>
                <w:sz w:val="24"/>
                <w:szCs w:val="24"/>
              </w:rPr>
              <w:t xml:space="preserve"> характера, публикации в СМИ;</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B4662" w:rsidRPr="0052590D" w:rsidRDefault="00AB4662" w:rsidP="009773B2">
            <w:pPr>
              <w:spacing w:after="0"/>
              <w:ind w:firstLine="600"/>
              <w:jc w:val="both"/>
              <w:rPr>
                <w:sz w:val="24"/>
                <w:szCs w:val="24"/>
              </w:rPr>
            </w:pPr>
            <w:r w:rsidRPr="0052590D">
              <w:rPr>
                <w:rFonts w:ascii="Times New Roman" w:hAnsi="Times New Roman"/>
                <w:sz w:val="24"/>
                <w:szCs w:val="24"/>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 xml:space="preserve">8) Использовать политические и правовые знания для взаимодействия с представителями других национальностей и культур в </w:t>
            </w:r>
            <w:r w:rsidRPr="0052590D">
              <w:rPr>
                <w:rFonts w:ascii="Times New Roman" w:hAnsi="Times New Roman"/>
                <w:sz w:val="24"/>
                <w:szCs w:val="24"/>
              </w:rPr>
              <w:lastRenderedPageBreak/>
              <w:t>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52590D">
              <w:rPr>
                <w:rFonts w:ascii="Times New Roman" w:hAnsi="Times New Roman"/>
                <w:sz w:val="24"/>
                <w:szCs w:val="24"/>
              </w:rPr>
              <w:t xml:space="preserve"> соотношения прав и свобод человека с обязанностями и правовой ответственностью;</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особенностях</w:t>
            </w:r>
            <w:proofErr w:type="gramEnd"/>
            <w:r w:rsidRPr="0052590D">
              <w:rPr>
                <w:rFonts w:ascii="Times New Roman" w:hAnsi="Times New Roman"/>
                <w:sz w:val="24"/>
                <w:szCs w:val="24"/>
              </w:rPr>
              <w:t xml:space="preserve"> уголовной ответственности несовершеннолетних для объяснения явлений социальной действительности;</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52590D">
              <w:rPr>
                <w:rFonts w:ascii="Times New Roman" w:hAnsi="Times New Roman"/>
                <w:sz w:val="24"/>
                <w:szCs w:val="24"/>
              </w:rPr>
              <w:t>этносоциальные</w:t>
            </w:r>
            <w:proofErr w:type="spellEnd"/>
            <w:r w:rsidRPr="0052590D">
              <w:rPr>
                <w:rFonts w:ascii="Times New Roman" w:hAnsi="Times New Roman"/>
                <w:sz w:val="24"/>
                <w:szCs w:val="24"/>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52590D">
              <w:rPr>
                <w:rFonts w:ascii="Times New Roman" w:hAnsi="Times New Roman"/>
                <w:sz w:val="24"/>
                <w:szCs w:val="24"/>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52590D">
              <w:rPr>
                <w:rFonts w:ascii="Times New Roman" w:hAnsi="Times New Roman"/>
                <w:sz w:val="24"/>
                <w:szCs w:val="24"/>
              </w:rPr>
              <w:t xml:space="preserve"> </w:t>
            </w:r>
            <w:proofErr w:type="gramStart"/>
            <w:r w:rsidRPr="0052590D">
              <w:rPr>
                <w:rFonts w:ascii="Times New Roman" w:hAnsi="Times New Roman"/>
                <w:sz w:val="24"/>
                <w:szCs w:val="24"/>
              </w:rPr>
              <w:t>принципах</w:t>
            </w:r>
            <w:proofErr w:type="gramEnd"/>
            <w:r w:rsidRPr="0052590D">
              <w:rPr>
                <w:rFonts w:ascii="Times New Roman" w:hAnsi="Times New Roman"/>
                <w:sz w:val="24"/>
                <w:szCs w:val="24"/>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B4662" w:rsidRPr="0052590D" w:rsidRDefault="00AB4662" w:rsidP="009773B2">
            <w:pPr>
              <w:spacing w:after="0"/>
              <w:ind w:firstLine="600"/>
              <w:jc w:val="both"/>
              <w:rPr>
                <w:sz w:val="24"/>
                <w:szCs w:val="24"/>
              </w:rPr>
            </w:pPr>
            <w:r w:rsidRPr="0052590D">
              <w:rPr>
                <w:rFonts w:ascii="Times New Roman" w:hAnsi="Times New Roman"/>
                <w:sz w:val="24"/>
                <w:szCs w:val="24"/>
              </w:rPr>
              <w:t xml:space="preserve">10) Применять знание о правах и обязанностях потребителя финансовых услуг, зафиксированных в законодательстве Российской </w:t>
            </w:r>
            <w:r w:rsidRPr="0052590D">
              <w:rPr>
                <w:rFonts w:ascii="Times New Roman" w:hAnsi="Times New Roman"/>
                <w:sz w:val="24"/>
                <w:szCs w:val="24"/>
              </w:rPr>
              <w:lastRenderedPageBreak/>
              <w:t>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B4662" w:rsidRPr="0052590D" w:rsidRDefault="00AB4662" w:rsidP="009773B2">
            <w:pPr>
              <w:spacing w:after="0"/>
              <w:ind w:firstLine="600"/>
              <w:jc w:val="both"/>
              <w:rPr>
                <w:sz w:val="24"/>
                <w:szCs w:val="24"/>
              </w:rPr>
            </w:pPr>
            <w:proofErr w:type="gramStart"/>
            <w:r w:rsidRPr="0052590D">
              <w:rPr>
                <w:rFonts w:ascii="Times New Roman" w:hAnsi="Times New Roman"/>
                <w:sz w:val="24"/>
                <w:szCs w:val="24"/>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AB4662" w:rsidRPr="0052590D" w:rsidRDefault="00AB4662" w:rsidP="0052590D">
            <w:pPr>
              <w:spacing w:after="0"/>
              <w:ind w:firstLine="600"/>
              <w:jc w:val="both"/>
              <w:rPr>
                <w:sz w:val="24"/>
                <w:szCs w:val="24"/>
              </w:rPr>
            </w:pPr>
            <w:r w:rsidRPr="0052590D">
              <w:rPr>
                <w:rFonts w:ascii="Times New Roman" w:hAnsi="Times New Roman"/>
                <w:sz w:val="24"/>
                <w:szCs w:val="24"/>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tc>
      </w:tr>
      <w:tr w:rsidR="00AB4662" w:rsidRPr="000C2648" w:rsidTr="009773B2">
        <w:trPr>
          <w:trHeight w:val="1824"/>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color w:val="auto"/>
                <w:sz w:val="24"/>
                <w:szCs w:val="24"/>
              </w:rPr>
            </w:pPr>
            <w:r w:rsidRPr="0052590D">
              <w:rPr>
                <w:rFonts w:ascii="Times New Roman" w:eastAsia="Times New Roman" w:hAnsi="Times New Roman" w:cs="Times New Roman"/>
                <w:color w:val="auto"/>
                <w:sz w:val="24"/>
                <w:szCs w:val="24"/>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tabs>
                <w:tab w:val="left" w:pos="494"/>
                <w:tab w:val="center" w:pos="2678"/>
              </w:tabs>
              <w:rPr>
                <w:rFonts w:ascii="Times New Roman" w:hAnsi="Times New Roman" w:cs="Times New Roman"/>
                <w:bCs/>
                <w:color w:val="auto"/>
                <w:sz w:val="24"/>
                <w:szCs w:val="24"/>
              </w:rPr>
            </w:pPr>
            <w:r w:rsidRPr="0052590D">
              <w:rPr>
                <w:rFonts w:ascii="Times New Roman" w:hAnsi="Times New Roman" w:cs="Times New Roman"/>
                <w:bCs/>
                <w:color w:val="auto"/>
                <w:sz w:val="24"/>
                <w:szCs w:val="24"/>
              </w:rPr>
              <w:t>Раздел 1. Человек в обществе</w:t>
            </w:r>
          </w:p>
          <w:p w:rsidR="00AB4662" w:rsidRPr="0052590D" w:rsidRDefault="00AB4662" w:rsidP="009773B2">
            <w:pPr>
              <w:tabs>
                <w:tab w:val="left" w:pos="494"/>
                <w:tab w:val="center" w:pos="2678"/>
              </w:tabs>
              <w:spacing w:after="0" w:line="240" w:lineRule="auto"/>
              <w:rPr>
                <w:rStyle w:val="s17"/>
                <w:rFonts w:ascii="Times New Roman" w:hAnsi="Times New Roman" w:cs="Times New Roman"/>
                <w:sz w:val="24"/>
                <w:szCs w:val="24"/>
              </w:rPr>
            </w:pPr>
            <w:r w:rsidRPr="0052590D">
              <w:rPr>
                <w:rFonts w:ascii="Times New Roman" w:hAnsi="Times New Roman" w:cs="Times New Roman"/>
                <w:sz w:val="24"/>
                <w:szCs w:val="24"/>
              </w:rPr>
              <w:t>Раздел 2. Духовная культура</w:t>
            </w:r>
          </w:p>
          <w:p w:rsidR="00AB4662" w:rsidRPr="0052590D" w:rsidRDefault="00AB4662" w:rsidP="009773B2">
            <w:pPr>
              <w:pStyle w:val="1"/>
              <w:shd w:val="clear" w:color="auto" w:fill="auto"/>
              <w:spacing w:after="0" w:line="240" w:lineRule="auto"/>
              <w:ind w:firstLine="0"/>
              <w:jc w:val="both"/>
              <w:rPr>
                <w:sz w:val="24"/>
                <w:szCs w:val="24"/>
              </w:rPr>
            </w:pPr>
            <w:r w:rsidRPr="0052590D">
              <w:rPr>
                <w:sz w:val="24"/>
                <w:szCs w:val="24"/>
              </w:rPr>
              <w:t>Раздел 3. Экономическая жизнь общества</w:t>
            </w:r>
          </w:p>
          <w:p w:rsidR="00AB4662" w:rsidRPr="0052590D" w:rsidRDefault="00AB4662" w:rsidP="009773B2">
            <w:pPr>
              <w:pStyle w:val="1"/>
              <w:shd w:val="clear" w:color="auto" w:fill="auto"/>
              <w:spacing w:after="0" w:line="240" w:lineRule="auto"/>
              <w:ind w:firstLine="0"/>
              <w:jc w:val="both"/>
              <w:rPr>
                <w:sz w:val="24"/>
                <w:szCs w:val="24"/>
              </w:rPr>
            </w:pPr>
            <w:r w:rsidRPr="0052590D">
              <w:rPr>
                <w:sz w:val="24"/>
                <w:szCs w:val="24"/>
              </w:rPr>
              <w:t>Раздел 4. Социальная сфера</w:t>
            </w:r>
          </w:p>
          <w:p w:rsidR="00AB4662" w:rsidRPr="0052590D" w:rsidRDefault="00AB4662" w:rsidP="009773B2">
            <w:pPr>
              <w:pStyle w:val="1"/>
              <w:shd w:val="clear" w:color="auto" w:fill="auto"/>
              <w:spacing w:after="0" w:line="240" w:lineRule="auto"/>
              <w:ind w:firstLine="0"/>
              <w:jc w:val="both"/>
              <w:rPr>
                <w:sz w:val="24"/>
                <w:szCs w:val="24"/>
              </w:rPr>
            </w:pPr>
            <w:r w:rsidRPr="0052590D">
              <w:rPr>
                <w:sz w:val="24"/>
                <w:szCs w:val="24"/>
              </w:rPr>
              <w:t>Раздел 5. Политическая сфера</w:t>
            </w:r>
          </w:p>
          <w:p w:rsidR="00AB4662" w:rsidRPr="0052590D" w:rsidRDefault="00AB4662" w:rsidP="009773B2">
            <w:pPr>
              <w:pStyle w:val="1"/>
              <w:shd w:val="clear" w:color="auto" w:fill="auto"/>
              <w:spacing w:after="0" w:line="240" w:lineRule="auto"/>
              <w:ind w:firstLine="0"/>
              <w:jc w:val="both"/>
              <w:rPr>
                <w:rStyle w:val="s17"/>
                <w:sz w:val="24"/>
                <w:szCs w:val="24"/>
              </w:rPr>
            </w:pPr>
            <w:r w:rsidRPr="0052590D">
              <w:rPr>
                <w:sz w:val="24"/>
                <w:szCs w:val="24"/>
              </w:rPr>
              <w:t>Раздел 6. Правовое регулирование общественных отношений в Российской Федерации</w:t>
            </w:r>
          </w:p>
        </w:tc>
      </w:tr>
      <w:tr w:rsidR="00AB4662" w:rsidRPr="000A6405" w:rsidTr="009773B2">
        <w:trPr>
          <w:trHeight w:val="977"/>
        </w:trPr>
        <w:tc>
          <w:tcPr>
            <w:tcW w:w="2264" w:type="dxa"/>
            <w:tcBorders>
              <w:top w:val="single" w:sz="4" w:space="0" w:color="000000"/>
              <w:left w:val="single" w:sz="4" w:space="0" w:color="000000"/>
              <w:bottom w:val="single" w:sz="4" w:space="0" w:color="000000"/>
              <w:right w:val="single" w:sz="4" w:space="0" w:color="000000"/>
            </w:tcBorders>
          </w:tcPr>
          <w:p w:rsidR="00AB4662" w:rsidRPr="0052590D" w:rsidRDefault="00AB4662" w:rsidP="009773B2">
            <w:pPr>
              <w:rPr>
                <w:rFonts w:ascii="Times New Roman" w:hAnsi="Times New Roman" w:cs="Times New Roman"/>
                <w:sz w:val="24"/>
                <w:szCs w:val="24"/>
              </w:rPr>
            </w:pPr>
            <w:r w:rsidRPr="0052590D">
              <w:rPr>
                <w:rFonts w:ascii="Times New Roman" w:eastAsia="Times New Roman" w:hAnsi="Times New Roman" w:cs="Times New Roman"/>
                <w:sz w:val="24"/>
                <w:szCs w:val="24"/>
              </w:rPr>
              <w:t xml:space="preserve">Учебник </w:t>
            </w:r>
          </w:p>
        </w:tc>
        <w:tc>
          <w:tcPr>
            <w:tcW w:w="7620" w:type="dxa"/>
            <w:tcBorders>
              <w:top w:val="single" w:sz="4" w:space="0" w:color="000000"/>
              <w:left w:val="single" w:sz="4" w:space="0" w:color="000000"/>
              <w:bottom w:val="single" w:sz="4" w:space="0" w:color="000000"/>
              <w:right w:val="single" w:sz="4" w:space="0" w:color="000000"/>
            </w:tcBorders>
            <w:vAlign w:val="center"/>
          </w:tcPr>
          <w:p w:rsidR="00AB4662" w:rsidRPr="0052590D" w:rsidRDefault="00AB4662" w:rsidP="009773B2">
            <w:pPr>
              <w:shd w:val="clear" w:color="auto" w:fill="FFFFFF"/>
              <w:ind w:right="-284"/>
              <w:rPr>
                <w:rFonts w:ascii="Times New Roman" w:hAnsi="Times New Roman" w:cs="Times New Roman"/>
                <w:color w:val="000000" w:themeColor="text1"/>
                <w:sz w:val="24"/>
                <w:szCs w:val="24"/>
              </w:rPr>
            </w:pPr>
            <w:r w:rsidRPr="0052590D">
              <w:rPr>
                <w:rFonts w:ascii="Times New Roman" w:hAnsi="Times New Roman" w:cs="Times New Roman"/>
                <w:color w:val="000000" w:themeColor="text1"/>
                <w:sz w:val="24"/>
                <w:szCs w:val="24"/>
              </w:rPr>
              <w:t xml:space="preserve">Боголюбов Л.Н., </w:t>
            </w:r>
            <w:proofErr w:type="spellStart"/>
            <w:r w:rsidRPr="0052590D">
              <w:rPr>
                <w:rFonts w:ascii="Times New Roman" w:hAnsi="Times New Roman" w:cs="Times New Roman"/>
                <w:color w:val="000000" w:themeColor="text1"/>
                <w:sz w:val="24"/>
                <w:szCs w:val="24"/>
              </w:rPr>
              <w:t>Лазебникова</w:t>
            </w:r>
            <w:proofErr w:type="spellEnd"/>
            <w:r w:rsidRPr="0052590D">
              <w:rPr>
                <w:rFonts w:ascii="Times New Roman" w:hAnsi="Times New Roman" w:cs="Times New Roman"/>
                <w:color w:val="000000" w:themeColor="text1"/>
                <w:sz w:val="24"/>
                <w:szCs w:val="24"/>
              </w:rPr>
              <w:t xml:space="preserve"> А.Ю., Матвеев </w:t>
            </w:r>
            <w:proofErr w:type="spellStart"/>
            <w:r w:rsidRPr="0052590D">
              <w:rPr>
                <w:rFonts w:ascii="Times New Roman" w:hAnsi="Times New Roman" w:cs="Times New Roman"/>
                <w:color w:val="000000" w:themeColor="text1"/>
                <w:sz w:val="24"/>
                <w:szCs w:val="24"/>
              </w:rPr>
              <w:t>А.И.и</w:t>
            </w:r>
            <w:proofErr w:type="spellEnd"/>
            <w:r w:rsidRPr="0052590D">
              <w:rPr>
                <w:rFonts w:ascii="Times New Roman" w:hAnsi="Times New Roman" w:cs="Times New Roman"/>
                <w:color w:val="000000" w:themeColor="text1"/>
                <w:sz w:val="24"/>
                <w:szCs w:val="24"/>
              </w:rPr>
              <w:t xml:space="preserve"> др. / Под ред. Боголюбова Л.Н., </w:t>
            </w:r>
            <w:proofErr w:type="spellStart"/>
            <w:r w:rsidRPr="0052590D">
              <w:rPr>
                <w:rFonts w:ascii="Times New Roman" w:hAnsi="Times New Roman" w:cs="Times New Roman"/>
                <w:color w:val="000000" w:themeColor="text1"/>
                <w:sz w:val="24"/>
                <w:szCs w:val="24"/>
              </w:rPr>
              <w:t>Лазебниковой</w:t>
            </w:r>
            <w:proofErr w:type="spellEnd"/>
            <w:r w:rsidRPr="0052590D">
              <w:rPr>
                <w:rFonts w:ascii="Times New Roman" w:hAnsi="Times New Roman" w:cs="Times New Roman"/>
                <w:color w:val="000000" w:themeColor="text1"/>
                <w:sz w:val="24"/>
                <w:szCs w:val="24"/>
              </w:rPr>
              <w:t xml:space="preserve"> А.Ю. </w:t>
            </w:r>
            <w:r w:rsidRPr="0052590D">
              <w:rPr>
                <w:sz w:val="24"/>
                <w:szCs w:val="24"/>
              </w:rPr>
              <w:t xml:space="preserve"> </w:t>
            </w:r>
            <w:r w:rsidRPr="0052590D">
              <w:rPr>
                <w:rFonts w:ascii="Times New Roman" w:hAnsi="Times New Roman" w:cs="Times New Roman"/>
                <w:color w:val="000000" w:themeColor="text1"/>
                <w:sz w:val="24"/>
                <w:szCs w:val="24"/>
              </w:rPr>
              <w:t>Обществознание.</w:t>
            </w:r>
          </w:p>
          <w:p w:rsidR="00AB4662" w:rsidRPr="0052590D" w:rsidRDefault="00AB4662" w:rsidP="009773B2">
            <w:pPr>
              <w:shd w:val="clear" w:color="auto" w:fill="FFFFFF"/>
              <w:ind w:right="-284"/>
              <w:rPr>
                <w:rFonts w:ascii="Times New Roman" w:hAnsi="Times New Roman" w:cs="Times New Roman"/>
                <w:color w:val="000000" w:themeColor="text1"/>
                <w:sz w:val="24"/>
                <w:szCs w:val="24"/>
              </w:rPr>
            </w:pPr>
            <w:r w:rsidRPr="0052590D">
              <w:rPr>
                <w:rFonts w:ascii="Times New Roman" w:hAnsi="Times New Roman" w:cs="Times New Roman"/>
                <w:color w:val="000000" w:themeColor="text1"/>
                <w:sz w:val="24"/>
                <w:szCs w:val="24"/>
              </w:rPr>
              <w:t xml:space="preserve"> 10 класс. Учебник. Базовый уровень</w:t>
            </w:r>
            <w:r w:rsidRPr="0052590D">
              <w:rPr>
                <w:sz w:val="24"/>
                <w:szCs w:val="24"/>
              </w:rPr>
              <w:t xml:space="preserve"> </w:t>
            </w:r>
            <w:r w:rsidRPr="0052590D">
              <w:rPr>
                <w:rFonts w:ascii="Times New Roman" w:hAnsi="Times New Roman" w:cs="Times New Roman"/>
                <w:color w:val="000000" w:themeColor="text1"/>
                <w:sz w:val="24"/>
                <w:szCs w:val="24"/>
              </w:rPr>
              <w:t>Акционерное общество "Издательство "Просвещение,2023 г.</w:t>
            </w:r>
          </w:p>
          <w:p w:rsidR="00AB4662" w:rsidRPr="0052590D" w:rsidRDefault="00AB4662" w:rsidP="009773B2">
            <w:pPr>
              <w:shd w:val="clear" w:color="auto" w:fill="FFFFFF"/>
              <w:ind w:right="-284"/>
              <w:rPr>
                <w:rFonts w:ascii="Times New Roman" w:hAnsi="Times New Roman" w:cs="Times New Roman"/>
                <w:color w:val="000000" w:themeColor="text1"/>
                <w:sz w:val="24"/>
                <w:szCs w:val="24"/>
              </w:rPr>
            </w:pPr>
            <w:r w:rsidRPr="0052590D">
              <w:rPr>
                <w:rFonts w:ascii="Times New Roman" w:hAnsi="Times New Roman" w:cs="Times New Roman"/>
                <w:color w:val="000000" w:themeColor="text1"/>
                <w:sz w:val="24"/>
                <w:szCs w:val="24"/>
              </w:rPr>
              <w:t xml:space="preserve">Боголюбов Л.Н., Городецкая Н.И., </w:t>
            </w:r>
            <w:proofErr w:type="spellStart"/>
            <w:r w:rsidRPr="0052590D">
              <w:rPr>
                <w:rFonts w:ascii="Times New Roman" w:hAnsi="Times New Roman" w:cs="Times New Roman"/>
                <w:color w:val="000000" w:themeColor="text1"/>
                <w:sz w:val="24"/>
                <w:szCs w:val="24"/>
              </w:rPr>
              <w:t>Лазебникова</w:t>
            </w:r>
            <w:proofErr w:type="spellEnd"/>
            <w:r w:rsidRPr="0052590D">
              <w:rPr>
                <w:rFonts w:ascii="Times New Roman" w:hAnsi="Times New Roman" w:cs="Times New Roman"/>
                <w:color w:val="000000" w:themeColor="text1"/>
                <w:sz w:val="24"/>
                <w:szCs w:val="24"/>
              </w:rPr>
              <w:t xml:space="preserve"> А.Ю. и др. / Под ред. Боголюбова Л.Н., </w:t>
            </w:r>
            <w:proofErr w:type="spellStart"/>
            <w:r w:rsidRPr="0052590D">
              <w:rPr>
                <w:rFonts w:ascii="Times New Roman" w:hAnsi="Times New Roman" w:cs="Times New Roman"/>
                <w:color w:val="000000" w:themeColor="text1"/>
                <w:sz w:val="24"/>
                <w:szCs w:val="24"/>
              </w:rPr>
              <w:t>Лазебниковой</w:t>
            </w:r>
            <w:proofErr w:type="spellEnd"/>
            <w:r w:rsidRPr="0052590D">
              <w:rPr>
                <w:rFonts w:ascii="Times New Roman" w:hAnsi="Times New Roman" w:cs="Times New Roman"/>
                <w:color w:val="000000" w:themeColor="text1"/>
                <w:sz w:val="24"/>
                <w:szCs w:val="24"/>
              </w:rPr>
              <w:t xml:space="preserve"> А.Ю. Обществознание.</w:t>
            </w:r>
          </w:p>
          <w:p w:rsidR="00AB4662" w:rsidRPr="0052590D" w:rsidRDefault="00AB4662" w:rsidP="009773B2">
            <w:pPr>
              <w:shd w:val="clear" w:color="auto" w:fill="FFFFFF"/>
              <w:ind w:right="-284"/>
              <w:rPr>
                <w:rFonts w:ascii="Times New Roman" w:hAnsi="Times New Roman" w:cs="Times New Roman"/>
                <w:color w:val="000000" w:themeColor="text1"/>
                <w:sz w:val="24"/>
                <w:szCs w:val="24"/>
              </w:rPr>
            </w:pPr>
            <w:r w:rsidRPr="0052590D">
              <w:rPr>
                <w:rFonts w:ascii="Times New Roman" w:hAnsi="Times New Roman" w:cs="Times New Roman"/>
                <w:color w:val="000000" w:themeColor="text1"/>
                <w:sz w:val="24"/>
                <w:szCs w:val="24"/>
              </w:rPr>
              <w:t xml:space="preserve"> 11 класс. Учебник. Базовый уровень</w:t>
            </w:r>
            <w:r w:rsidRPr="0052590D">
              <w:rPr>
                <w:sz w:val="24"/>
                <w:szCs w:val="24"/>
              </w:rPr>
              <w:t xml:space="preserve"> </w:t>
            </w:r>
            <w:r w:rsidRPr="0052590D">
              <w:rPr>
                <w:rFonts w:ascii="Times New Roman" w:hAnsi="Times New Roman" w:cs="Times New Roman"/>
                <w:color w:val="000000" w:themeColor="text1"/>
                <w:sz w:val="24"/>
                <w:szCs w:val="24"/>
              </w:rPr>
              <w:t>Акционерное общество "Издательство "Просвещение,2023 г.</w:t>
            </w:r>
          </w:p>
        </w:tc>
      </w:tr>
    </w:tbl>
    <w:p w:rsidR="006B0435" w:rsidRDefault="006B0435"/>
    <w:sectPr w:rsidR="006B0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F14"/>
    <w:multiLevelType w:val="multilevel"/>
    <w:tmpl w:val="6026F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92A6A"/>
    <w:multiLevelType w:val="multilevel"/>
    <w:tmpl w:val="A97A57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B495F"/>
    <w:multiLevelType w:val="multilevel"/>
    <w:tmpl w:val="F7D8D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22A1D"/>
    <w:multiLevelType w:val="multilevel"/>
    <w:tmpl w:val="B3348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36FF6"/>
    <w:multiLevelType w:val="multilevel"/>
    <w:tmpl w:val="01A44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14D8C"/>
    <w:multiLevelType w:val="multilevel"/>
    <w:tmpl w:val="77FC62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859A0"/>
    <w:multiLevelType w:val="multilevel"/>
    <w:tmpl w:val="3B1E5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B2462"/>
    <w:multiLevelType w:val="multilevel"/>
    <w:tmpl w:val="0EB0F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022567"/>
    <w:multiLevelType w:val="multilevel"/>
    <w:tmpl w:val="33162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07AB1"/>
    <w:multiLevelType w:val="multilevel"/>
    <w:tmpl w:val="3574F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53F34"/>
    <w:multiLevelType w:val="multilevel"/>
    <w:tmpl w:val="B7C69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E4AF6"/>
    <w:multiLevelType w:val="multilevel"/>
    <w:tmpl w:val="23E467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E35BC8"/>
    <w:multiLevelType w:val="multilevel"/>
    <w:tmpl w:val="7F6C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E61BC8"/>
    <w:multiLevelType w:val="multilevel"/>
    <w:tmpl w:val="0AD6E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4447E"/>
    <w:multiLevelType w:val="multilevel"/>
    <w:tmpl w:val="B5528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E74560"/>
    <w:multiLevelType w:val="multilevel"/>
    <w:tmpl w:val="88849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5B31E3"/>
    <w:multiLevelType w:val="multilevel"/>
    <w:tmpl w:val="22BA8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F56EC1"/>
    <w:multiLevelType w:val="multilevel"/>
    <w:tmpl w:val="70AE3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AD394A"/>
    <w:multiLevelType w:val="multilevel"/>
    <w:tmpl w:val="06483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4"/>
  </w:num>
  <w:num w:numId="4">
    <w:abstractNumId w:val="2"/>
  </w:num>
  <w:num w:numId="5">
    <w:abstractNumId w:val="10"/>
  </w:num>
  <w:num w:numId="6">
    <w:abstractNumId w:val="7"/>
  </w:num>
  <w:num w:numId="7">
    <w:abstractNumId w:val="16"/>
  </w:num>
  <w:num w:numId="8">
    <w:abstractNumId w:val="17"/>
  </w:num>
  <w:num w:numId="9">
    <w:abstractNumId w:val="5"/>
  </w:num>
  <w:num w:numId="10">
    <w:abstractNumId w:val="13"/>
  </w:num>
  <w:num w:numId="11">
    <w:abstractNumId w:val="3"/>
  </w:num>
  <w:num w:numId="12">
    <w:abstractNumId w:val="4"/>
  </w:num>
  <w:num w:numId="13">
    <w:abstractNumId w:val="11"/>
  </w:num>
  <w:num w:numId="14">
    <w:abstractNumId w:val="12"/>
  </w:num>
  <w:num w:numId="15">
    <w:abstractNumId w:val="18"/>
  </w:num>
  <w:num w:numId="16">
    <w:abstractNumId w:val="1"/>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435"/>
    <w:rsid w:val="0052590D"/>
    <w:rsid w:val="006B0435"/>
    <w:rsid w:val="00AB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62"/>
    <w:pPr>
      <w:spacing w:after="160" w:line="259"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B466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17">
    <w:name w:val="s17"/>
    <w:basedOn w:val="a0"/>
    <w:rsid w:val="00AB4662"/>
  </w:style>
  <w:style w:type="character" w:customStyle="1" w:styleId="a3">
    <w:name w:val="Основной текст_"/>
    <w:link w:val="1"/>
    <w:rsid w:val="00AB466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AB4662"/>
    <w:pPr>
      <w:widowControl w:val="0"/>
      <w:shd w:val="clear" w:color="auto" w:fill="FFFFFF"/>
      <w:spacing w:after="60" w:line="276" w:lineRule="auto"/>
      <w:ind w:firstLine="400"/>
    </w:pPr>
    <w:rPr>
      <w:rFonts w:ascii="Times New Roman" w:eastAsia="Times New Roman" w:hAnsi="Times New Roman" w:cs="Times New Roman"/>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4996</Words>
  <Characters>28481</Characters>
  <Application>Microsoft Office Word</Application>
  <DocSecurity>0</DocSecurity>
  <Lines>237</Lines>
  <Paragraphs>66</Paragraphs>
  <ScaleCrop>false</ScaleCrop>
  <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Пользователь</cp:lastModifiedBy>
  <cp:revision>3</cp:revision>
  <dcterms:created xsi:type="dcterms:W3CDTF">2023-11-26T16:47:00Z</dcterms:created>
  <dcterms:modified xsi:type="dcterms:W3CDTF">2023-11-26T20:12:00Z</dcterms:modified>
</cp:coreProperties>
</file>