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spacing w:after="40" w:line="249" w:lineRule="auto"/>
        <w:jc w:val="both"/>
        <w:rPr>
          <w:rFonts w:ascii="Times New Roman" w:hAnsi="Times New Roman"/>
        </w:rPr>
      </w:pPr>
    </w:p>
    <w:p>
      <w:pPr>
        <w:widowControl/>
        <w:suppressAutoHyphens w:val="0"/>
        <w:spacing w:after="40" w:line="249" w:lineRule="auto"/>
        <w:jc w:val="both"/>
        <w:rPr>
          <w:rFonts w:hint="default" w:ascii="Times New Roman" w:hAnsi="Times New Roman"/>
          <w:lang w:val="ru-RU"/>
        </w:rPr>
      </w:pPr>
      <w:r>
        <w:rPr>
          <w:rFonts w:hint="default" w:ascii="Times New Roman" w:hAnsi="Times New Roman"/>
          <w:lang w:val="ru-RU"/>
        </w:rPr>
        <w:drawing>
          <wp:inline distT="0" distB="0" distL="114300" distR="114300">
            <wp:extent cx="5905500" cy="7874000"/>
            <wp:effectExtent l="0" t="0" r="0" b="12700"/>
            <wp:docPr id="1" name="Изображение 1" descr="16944960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694496000520"/>
                    <pic:cNvPicPr>
                      <a:picLocks noChangeAspect="1"/>
                    </pic:cNvPicPr>
                  </pic:nvPicPr>
                  <pic:blipFill>
                    <a:blip r:embed="rId6"/>
                    <a:stretch>
                      <a:fillRect/>
                    </a:stretch>
                  </pic:blipFill>
                  <pic:spPr>
                    <a:xfrm>
                      <a:off x="0" y="0"/>
                      <a:ext cx="5905500" cy="7874000"/>
                    </a:xfrm>
                    <a:prstGeom prst="rect">
                      <a:avLst/>
                    </a:prstGeom>
                  </pic:spPr>
                </pic:pic>
              </a:graphicData>
            </a:graphic>
          </wp:inline>
        </w:drawing>
      </w:r>
    </w:p>
    <w:p>
      <w:pPr>
        <w:widowControl/>
        <w:suppressAutoHyphens w:val="0"/>
        <w:spacing w:after="40" w:line="249" w:lineRule="auto"/>
        <w:jc w:val="both"/>
        <w:rPr>
          <w:rFonts w:ascii="Times New Roman" w:hAnsi="Times New Roman"/>
        </w:rPr>
      </w:pPr>
    </w:p>
    <w:p>
      <w:pPr>
        <w:widowControl/>
        <w:suppressAutoHyphens w:val="0"/>
        <w:spacing w:after="40" w:line="249" w:lineRule="auto"/>
        <w:jc w:val="both"/>
        <w:rPr>
          <w:rFonts w:ascii="Times New Roman" w:hAnsi="Times New Roman"/>
        </w:rPr>
      </w:pPr>
    </w:p>
    <w:p>
      <w:pPr>
        <w:widowControl/>
        <w:suppressAutoHyphens w:val="0"/>
        <w:spacing w:after="40" w:line="249" w:lineRule="auto"/>
        <w:jc w:val="both"/>
        <w:rPr>
          <w:rFonts w:ascii="Times New Roman" w:hAnsi="Times New Roman"/>
        </w:rPr>
      </w:pPr>
    </w:p>
    <w:p>
      <w:pPr>
        <w:widowControl/>
        <w:suppressAutoHyphens w:val="0"/>
        <w:spacing w:after="40" w:line="249" w:lineRule="auto"/>
        <w:jc w:val="both"/>
        <w:rPr>
          <w:rFonts w:ascii="Times New Roman" w:hAnsi="Times New Roman"/>
        </w:rPr>
      </w:pPr>
    </w:p>
    <w:p>
      <w:pPr>
        <w:widowControl/>
        <w:suppressAutoHyphens w:val="0"/>
        <w:spacing w:after="40" w:line="249" w:lineRule="auto"/>
        <w:jc w:val="both"/>
        <w:rPr>
          <w:rFonts w:ascii="Times New Roman" w:hAnsi="Times New Roman"/>
        </w:rPr>
      </w:pPr>
      <w:bookmarkStart w:id="0" w:name="_GoBack"/>
      <w:bookmarkEnd w:id="0"/>
    </w:p>
    <w:p>
      <w:pPr>
        <w:widowControl/>
        <w:suppressAutoHyphens w:val="0"/>
        <w:spacing w:after="40" w:line="249" w:lineRule="auto"/>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Отдел образования администрации Сосновского района Тамбовской области</w:t>
      </w:r>
    </w:p>
    <w:p>
      <w:pPr>
        <w:widowControl/>
        <w:suppressAutoHyphens w:val="0"/>
        <w:spacing w:after="40" w:line="249" w:lineRule="auto"/>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Муниципальное бюджетное общеобразовательное учреждение</w:t>
      </w:r>
    </w:p>
    <w:p>
      <w:pPr>
        <w:widowControl/>
        <w:suppressAutoHyphens w:val="0"/>
        <w:spacing w:after="40" w:line="249" w:lineRule="auto"/>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Сосновская средняя общеобразовательная школа № 1</w:t>
      </w:r>
    </w:p>
    <w:p>
      <w:pPr>
        <w:widowControl/>
        <w:suppressAutoHyphens w:val="0"/>
        <w:spacing w:line="313" w:lineRule="auto"/>
        <w:ind w:left="633" w:firstLine="418"/>
        <w:jc w:val="center"/>
        <w:rPr>
          <w:rFonts w:ascii="Times New Roman" w:hAnsi="Times New Roman" w:eastAsia="Times New Roman"/>
          <w:color w:val="000000"/>
          <w:kern w:val="0"/>
          <w:sz w:val="28"/>
          <w:szCs w:val="28"/>
          <w:lang w:eastAsia="ru-RU"/>
        </w:rPr>
      </w:pPr>
    </w:p>
    <w:p>
      <w:pPr>
        <w:widowControl/>
        <w:suppressAutoHyphens w:val="0"/>
        <w:spacing w:line="313" w:lineRule="auto"/>
        <w:ind w:left="633" w:firstLine="418"/>
        <w:jc w:val="center"/>
        <w:rPr>
          <w:rFonts w:ascii="Times New Roman" w:hAnsi="Times New Roman" w:eastAsia="Times New Roman"/>
          <w:color w:val="000000"/>
          <w:kern w:val="0"/>
          <w:sz w:val="28"/>
          <w:szCs w:val="28"/>
          <w:lang w:eastAsia="ru-RU"/>
        </w:rPr>
      </w:pPr>
    </w:p>
    <w:p>
      <w:pPr>
        <w:widowControl/>
        <w:suppressAutoHyphens w:val="0"/>
        <w:spacing w:line="259" w:lineRule="auto"/>
        <w:ind w:left="467"/>
        <w:jc w:val="center"/>
        <w:rPr>
          <w:rFonts w:ascii="Times New Roman" w:hAnsi="Times New Roman" w:eastAsia="Times New Roman"/>
          <w:color w:val="000000"/>
          <w:kern w:val="0"/>
          <w:sz w:val="28"/>
          <w:szCs w:val="22"/>
          <w:lang w:eastAsia="ru-RU"/>
        </w:rPr>
      </w:pPr>
      <w:r>
        <w:rPr>
          <w:rFonts w:ascii="Times New Roman" w:hAnsi="Times New Roman" w:eastAsia="Times New Roman"/>
          <w:color w:val="000000"/>
          <w:kern w:val="0"/>
          <w:sz w:val="32"/>
          <w:szCs w:val="22"/>
          <w:lang w:eastAsia="ru-RU"/>
        </w:rPr>
        <w:t xml:space="preserve"> </w:t>
      </w:r>
    </w:p>
    <w:p>
      <w:pPr>
        <w:widowControl/>
        <w:suppressAutoHyphens w:val="0"/>
        <w:spacing w:line="259" w:lineRule="auto"/>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Рекомендовано к утверждению                                                     Утверждаю</w:t>
      </w:r>
    </w:p>
    <w:p>
      <w:pPr>
        <w:widowControl/>
        <w:suppressAutoHyphens w:val="0"/>
        <w:spacing w:line="259" w:lineRule="auto"/>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педагогическим советом МБОУ              и</w:t>
      </w:r>
      <w:r>
        <w:rPr>
          <w:rFonts w:hint="default" w:ascii="Times New Roman" w:hAnsi="Times New Roman" w:eastAsia="Times New Roman"/>
          <w:color w:val="000000"/>
          <w:kern w:val="0"/>
          <w:sz w:val="28"/>
          <w:szCs w:val="28"/>
          <w:lang w:val="en-US" w:eastAsia="ru-RU"/>
        </w:rPr>
        <w:t>.о. д</w:t>
      </w:r>
      <w:r>
        <w:rPr>
          <w:rFonts w:ascii="Times New Roman" w:hAnsi="Times New Roman" w:eastAsia="Times New Roman"/>
          <w:color w:val="000000"/>
          <w:kern w:val="0"/>
          <w:sz w:val="28"/>
          <w:szCs w:val="28"/>
          <w:lang w:eastAsia="ru-RU"/>
        </w:rPr>
        <w:t xml:space="preserve">иректора МБОУ Сосновской </w:t>
      </w:r>
    </w:p>
    <w:p>
      <w:pPr>
        <w:widowControl/>
        <w:suppressAutoHyphens w:val="0"/>
        <w:spacing w:line="259" w:lineRule="auto"/>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Сосновской СОШ №1                                                                         СОШ №1 </w:t>
      </w:r>
    </w:p>
    <w:p>
      <w:pPr>
        <w:widowControl/>
        <w:suppressAutoHyphens w:val="0"/>
        <w:spacing w:line="259" w:lineRule="auto"/>
        <w:rPr>
          <w:rFonts w:ascii="Times New Roman" w:hAnsi="Times New Roman" w:eastAsia="Times New Roman"/>
          <w:color w:val="auto"/>
          <w:kern w:val="0"/>
          <w:sz w:val="28"/>
          <w:szCs w:val="28"/>
          <w:lang w:eastAsia="ru-RU"/>
        </w:rPr>
      </w:pPr>
      <w:r>
        <w:rPr>
          <w:rFonts w:ascii="Times New Roman" w:hAnsi="Times New Roman" w:eastAsia="Times New Roman"/>
          <w:color w:val="auto"/>
          <w:kern w:val="0"/>
          <w:sz w:val="28"/>
          <w:szCs w:val="28"/>
          <w:lang w:eastAsia="ru-RU"/>
        </w:rPr>
        <w:t xml:space="preserve">Протокол № 1                                                  </w:t>
      </w:r>
      <w:r>
        <w:rPr>
          <w:rFonts w:hint="default" w:ascii="Times New Roman" w:hAnsi="Times New Roman" w:eastAsia="Times New Roman"/>
          <w:color w:val="auto"/>
          <w:kern w:val="0"/>
          <w:sz w:val="28"/>
          <w:szCs w:val="28"/>
          <w:lang w:val="en-US" w:eastAsia="ru-RU"/>
        </w:rPr>
        <w:t xml:space="preserve">      </w:t>
      </w:r>
      <w:r>
        <w:rPr>
          <w:rFonts w:ascii="Times New Roman" w:hAnsi="Times New Roman" w:eastAsia="Times New Roman"/>
          <w:color w:val="auto"/>
          <w:kern w:val="0"/>
          <w:sz w:val="28"/>
          <w:szCs w:val="28"/>
          <w:lang w:eastAsia="ru-RU"/>
        </w:rPr>
        <w:t>___________/А</w:t>
      </w:r>
      <w:r>
        <w:rPr>
          <w:rFonts w:hint="default" w:ascii="Times New Roman" w:hAnsi="Times New Roman" w:eastAsia="Times New Roman"/>
          <w:color w:val="auto"/>
          <w:kern w:val="0"/>
          <w:sz w:val="28"/>
          <w:szCs w:val="28"/>
          <w:lang w:val="en-US" w:eastAsia="ru-RU"/>
        </w:rPr>
        <w:t>.М. Аносов</w:t>
      </w:r>
      <w:r>
        <w:rPr>
          <w:rFonts w:ascii="Times New Roman" w:hAnsi="Times New Roman" w:eastAsia="Times New Roman"/>
          <w:color w:val="auto"/>
          <w:kern w:val="0"/>
          <w:sz w:val="28"/>
          <w:szCs w:val="28"/>
          <w:lang w:eastAsia="ru-RU"/>
        </w:rPr>
        <w:t>/</w:t>
      </w:r>
    </w:p>
    <w:p>
      <w:pPr>
        <w:widowControl/>
        <w:suppressAutoHyphens w:val="0"/>
        <w:spacing w:line="259" w:lineRule="auto"/>
        <w:rPr>
          <w:rFonts w:ascii="Times New Roman" w:hAnsi="Times New Roman" w:eastAsia="Times New Roman"/>
          <w:color w:val="auto"/>
          <w:kern w:val="0"/>
          <w:sz w:val="28"/>
          <w:szCs w:val="22"/>
          <w:lang w:eastAsia="ru-RU"/>
        </w:rPr>
      </w:pPr>
      <w:r>
        <w:rPr>
          <w:rFonts w:ascii="Times New Roman" w:hAnsi="Times New Roman" w:eastAsia="Times New Roman"/>
          <w:color w:val="auto"/>
          <w:kern w:val="0"/>
          <w:sz w:val="28"/>
          <w:szCs w:val="28"/>
          <w:lang w:eastAsia="ru-RU"/>
        </w:rPr>
        <w:t>от «30» августа 202</w:t>
      </w:r>
      <w:r>
        <w:rPr>
          <w:rFonts w:hint="default" w:ascii="Times New Roman" w:hAnsi="Times New Roman" w:eastAsia="Times New Roman"/>
          <w:color w:val="auto"/>
          <w:kern w:val="0"/>
          <w:sz w:val="28"/>
          <w:szCs w:val="28"/>
          <w:lang w:val="en-US" w:eastAsia="ru-RU"/>
        </w:rPr>
        <w:t>3</w:t>
      </w:r>
      <w:r>
        <w:rPr>
          <w:rFonts w:ascii="Times New Roman" w:hAnsi="Times New Roman" w:eastAsia="Times New Roman"/>
          <w:color w:val="auto"/>
          <w:kern w:val="0"/>
          <w:sz w:val="28"/>
          <w:szCs w:val="28"/>
          <w:lang w:eastAsia="ru-RU"/>
        </w:rPr>
        <w:t xml:space="preserve"> г.                      Приказ № </w:t>
      </w:r>
      <w:r>
        <w:rPr>
          <w:rFonts w:hint="default" w:ascii="Times New Roman" w:hAnsi="Times New Roman" w:eastAsia="Times New Roman"/>
          <w:color w:val="auto"/>
          <w:kern w:val="0"/>
          <w:sz w:val="28"/>
          <w:szCs w:val="28"/>
          <w:lang w:val="en-US" w:eastAsia="ru-RU"/>
        </w:rPr>
        <w:t>677</w:t>
      </w:r>
      <w:r>
        <w:rPr>
          <w:rFonts w:ascii="Times New Roman" w:hAnsi="Times New Roman" w:eastAsia="Times New Roman"/>
          <w:color w:val="auto"/>
          <w:kern w:val="0"/>
          <w:sz w:val="28"/>
          <w:szCs w:val="28"/>
          <w:lang w:eastAsia="ru-RU"/>
        </w:rPr>
        <w:t xml:space="preserve"> от «</w:t>
      </w:r>
      <w:r>
        <w:rPr>
          <w:rFonts w:hint="default" w:ascii="Times New Roman" w:hAnsi="Times New Roman" w:eastAsia="Times New Roman"/>
          <w:color w:val="auto"/>
          <w:kern w:val="0"/>
          <w:sz w:val="28"/>
          <w:szCs w:val="28"/>
          <w:lang w:val="en-US" w:eastAsia="ru-RU"/>
        </w:rPr>
        <w:t>01</w:t>
      </w:r>
      <w:r>
        <w:rPr>
          <w:rFonts w:ascii="Times New Roman" w:hAnsi="Times New Roman" w:eastAsia="Times New Roman"/>
          <w:color w:val="auto"/>
          <w:kern w:val="0"/>
          <w:sz w:val="28"/>
          <w:szCs w:val="28"/>
          <w:lang w:eastAsia="ru-RU"/>
        </w:rPr>
        <w:t>» сентября 202</w:t>
      </w:r>
      <w:r>
        <w:rPr>
          <w:rFonts w:hint="default" w:ascii="Times New Roman" w:hAnsi="Times New Roman" w:eastAsia="Times New Roman"/>
          <w:color w:val="auto"/>
          <w:kern w:val="0"/>
          <w:sz w:val="28"/>
          <w:szCs w:val="28"/>
          <w:lang w:val="en-US" w:eastAsia="ru-RU"/>
        </w:rPr>
        <w:t>3</w:t>
      </w:r>
      <w:r>
        <w:rPr>
          <w:rFonts w:ascii="Times New Roman" w:hAnsi="Times New Roman" w:eastAsia="Times New Roman"/>
          <w:color w:val="auto"/>
          <w:kern w:val="0"/>
          <w:sz w:val="28"/>
          <w:szCs w:val="28"/>
          <w:lang w:eastAsia="ru-RU"/>
        </w:rPr>
        <w:t xml:space="preserve"> г.                                                    </w:t>
      </w:r>
    </w:p>
    <w:p>
      <w:pPr>
        <w:widowControl/>
        <w:suppressAutoHyphens w:val="0"/>
        <w:spacing w:after="172" w:line="259" w:lineRule="auto"/>
        <w:ind w:left="562"/>
        <w:rPr>
          <w:rFonts w:ascii="Times New Roman" w:hAnsi="Times New Roman" w:eastAsia="Times New Roman"/>
          <w:color w:val="auto"/>
          <w:kern w:val="0"/>
          <w:sz w:val="28"/>
          <w:szCs w:val="22"/>
          <w:lang w:eastAsia="ru-RU"/>
        </w:rPr>
      </w:pPr>
    </w:p>
    <w:p>
      <w:pPr>
        <w:widowControl/>
        <w:suppressAutoHyphens w:val="0"/>
        <w:spacing w:after="172" w:line="259" w:lineRule="auto"/>
        <w:rPr>
          <w:rFonts w:ascii="Times New Roman" w:hAnsi="Times New Roman" w:eastAsia="Times New Roman"/>
          <w:kern w:val="0"/>
          <w:sz w:val="28"/>
          <w:szCs w:val="22"/>
          <w:lang w:eastAsia="ru-RU"/>
        </w:rPr>
      </w:pPr>
    </w:p>
    <w:p>
      <w:pPr>
        <w:widowControl/>
        <w:suppressAutoHyphens w:val="0"/>
        <w:spacing w:after="172" w:line="259" w:lineRule="auto"/>
        <w:rPr>
          <w:rFonts w:ascii="Times New Roman" w:hAnsi="Times New Roman" w:eastAsia="Times New Roman"/>
          <w:kern w:val="0"/>
          <w:sz w:val="28"/>
          <w:szCs w:val="22"/>
          <w:lang w:eastAsia="ru-RU"/>
        </w:rPr>
      </w:pPr>
    </w:p>
    <w:p>
      <w:pPr>
        <w:widowControl/>
        <w:suppressAutoHyphens w:val="0"/>
        <w:spacing w:after="172" w:line="259" w:lineRule="auto"/>
        <w:rPr>
          <w:rFonts w:ascii="Times New Roman" w:hAnsi="Times New Roman" w:eastAsia="Times New Roman"/>
          <w:color w:val="000000"/>
          <w:kern w:val="0"/>
          <w:sz w:val="28"/>
          <w:szCs w:val="22"/>
          <w:lang w:eastAsia="ru-RU"/>
        </w:rPr>
      </w:pPr>
    </w:p>
    <w:p>
      <w:pPr>
        <w:widowControl/>
        <w:suppressAutoHyphens w:val="0"/>
        <w:spacing w:after="22" w:line="270" w:lineRule="auto"/>
        <w:ind w:left="2477" w:hanging="2477"/>
        <w:jc w:val="center"/>
        <w:rPr>
          <w:rFonts w:ascii="Times New Roman" w:hAnsi="Times New Roman" w:eastAsia="Times New Roman"/>
          <w:b/>
          <w:color w:val="000000"/>
          <w:kern w:val="0"/>
          <w:sz w:val="28"/>
          <w:szCs w:val="28"/>
          <w:lang w:eastAsia="ru-RU"/>
        </w:rPr>
      </w:pPr>
      <w:r>
        <w:rPr>
          <w:rFonts w:ascii="Times New Roman" w:hAnsi="Times New Roman" w:eastAsia="Times New Roman"/>
          <w:b/>
          <w:color w:val="000000"/>
          <w:kern w:val="0"/>
          <w:sz w:val="28"/>
          <w:szCs w:val="28"/>
          <w:lang w:eastAsia="ru-RU"/>
        </w:rPr>
        <w:t>Дополнительная общеобразовательная</w:t>
      </w:r>
    </w:p>
    <w:p>
      <w:pPr>
        <w:widowControl/>
        <w:suppressAutoHyphens w:val="0"/>
        <w:spacing w:after="22" w:line="270" w:lineRule="auto"/>
        <w:ind w:left="2477" w:hanging="2477"/>
        <w:jc w:val="center"/>
        <w:rPr>
          <w:rFonts w:ascii="Times New Roman" w:hAnsi="Times New Roman" w:eastAsia="Times New Roman"/>
          <w:color w:val="000000"/>
          <w:kern w:val="0"/>
          <w:sz w:val="28"/>
          <w:szCs w:val="28"/>
          <w:lang w:eastAsia="ru-RU"/>
        </w:rPr>
      </w:pPr>
      <w:r>
        <w:rPr>
          <w:rFonts w:ascii="Times New Roman" w:hAnsi="Times New Roman" w:eastAsia="Times New Roman"/>
          <w:b/>
          <w:color w:val="000000"/>
          <w:kern w:val="0"/>
          <w:sz w:val="28"/>
          <w:szCs w:val="28"/>
          <w:lang w:eastAsia="ru-RU"/>
        </w:rPr>
        <w:t>общеразвивающая программа</w:t>
      </w:r>
    </w:p>
    <w:p>
      <w:pPr>
        <w:widowControl/>
        <w:suppressAutoHyphens w:val="0"/>
        <w:spacing w:after="22" w:line="270" w:lineRule="auto"/>
        <w:ind w:left="2477" w:hanging="2477"/>
        <w:jc w:val="center"/>
        <w:rPr>
          <w:rFonts w:ascii="Times New Roman" w:hAnsi="Times New Roman" w:eastAsia="Times New Roman"/>
          <w:color w:val="000000"/>
          <w:kern w:val="0"/>
          <w:sz w:val="28"/>
          <w:szCs w:val="28"/>
          <w:lang w:eastAsia="ru-RU"/>
        </w:rPr>
      </w:pPr>
      <w:r>
        <w:rPr>
          <w:rFonts w:ascii="Times New Roman" w:hAnsi="Times New Roman" w:eastAsia="Times New Roman"/>
          <w:b/>
          <w:color w:val="000000"/>
          <w:kern w:val="0"/>
          <w:sz w:val="28"/>
          <w:szCs w:val="28"/>
          <w:lang w:eastAsia="ru-RU"/>
        </w:rPr>
        <w:t>технической направленности</w:t>
      </w:r>
    </w:p>
    <w:p>
      <w:pPr>
        <w:widowControl/>
        <w:suppressAutoHyphens w:val="0"/>
        <w:spacing w:after="22" w:line="270" w:lineRule="auto"/>
        <w:ind w:left="2477" w:hanging="2477"/>
        <w:jc w:val="center"/>
        <w:rPr>
          <w:rFonts w:ascii="Times New Roman" w:hAnsi="Times New Roman" w:eastAsia="Times New Roman"/>
          <w:b/>
          <w:kern w:val="0"/>
          <w:sz w:val="28"/>
          <w:szCs w:val="28"/>
          <w:lang w:eastAsia="ru-RU"/>
        </w:rPr>
      </w:pPr>
      <w:r>
        <w:rPr>
          <w:rFonts w:hint="eastAsia" w:ascii="Times New Roman" w:hAnsi="Times New Roman" w:eastAsia="Times New Roman"/>
          <w:b/>
          <w:kern w:val="0"/>
          <w:sz w:val="28"/>
          <w:szCs w:val="28"/>
          <w:lang w:eastAsia="ru-RU"/>
        </w:rPr>
        <w:t>«ЭКО</w:t>
      </w:r>
      <w:r>
        <w:rPr>
          <w:rFonts w:ascii="Times New Roman" w:hAnsi="Times New Roman" w:eastAsia="Times New Roman"/>
          <w:b/>
          <w:kern w:val="0"/>
          <w:sz w:val="28"/>
          <w:szCs w:val="28"/>
          <w:lang w:eastAsia="ru-RU"/>
        </w:rPr>
        <w:t>-АГРО-ЭКСПЕРТ</w:t>
      </w:r>
      <w:r>
        <w:rPr>
          <w:rFonts w:hint="eastAsia" w:ascii="Times New Roman" w:hAnsi="Times New Roman" w:eastAsia="Times New Roman"/>
          <w:b/>
          <w:kern w:val="0"/>
          <w:sz w:val="28"/>
          <w:szCs w:val="28"/>
          <w:lang w:eastAsia="ru-RU"/>
        </w:rPr>
        <w:t>»</w:t>
      </w:r>
      <w:r>
        <w:rPr>
          <w:rFonts w:ascii="Times New Roman" w:hAnsi="Times New Roman" w:eastAsia="Times New Roman"/>
          <w:b/>
          <w:kern w:val="0"/>
          <w:sz w:val="28"/>
          <w:szCs w:val="28"/>
          <w:lang w:eastAsia="ru-RU"/>
        </w:rPr>
        <w:t xml:space="preserve"> </w:t>
      </w:r>
    </w:p>
    <w:p>
      <w:pPr>
        <w:widowControl/>
        <w:suppressAutoHyphens w:val="0"/>
        <w:spacing w:after="22" w:line="270" w:lineRule="auto"/>
        <w:ind w:left="2477" w:hanging="2477"/>
        <w:jc w:val="center"/>
        <w:rPr>
          <w:rFonts w:ascii="Times New Roman" w:hAnsi="Times New Roman" w:eastAsia="Times New Roman"/>
          <w:kern w:val="0"/>
          <w:sz w:val="28"/>
          <w:szCs w:val="28"/>
          <w:lang w:eastAsia="ru-RU"/>
        </w:rPr>
      </w:pPr>
      <w:r>
        <w:rPr>
          <w:rFonts w:ascii="Times New Roman" w:hAnsi="Times New Roman" w:eastAsia="Times New Roman"/>
          <w:b/>
          <w:kern w:val="0"/>
          <w:sz w:val="28"/>
          <w:szCs w:val="28"/>
          <w:lang w:eastAsia="ru-RU"/>
        </w:rPr>
        <w:t>(уровень освоения – ознакомительный)</w:t>
      </w:r>
    </w:p>
    <w:p>
      <w:pPr>
        <w:widowControl/>
        <w:suppressAutoHyphens w:val="0"/>
        <w:spacing w:line="259" w:lineRule="auto"/>
        <w:ind w:left="458"/>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w:t>
      </w:r>
    </w:p>
    <w:p>
      <w:pPr>
        <w:widowControl/>
        <w:suppressAutoHyphens w:val="0"/>
        <w:spacing w:after="68" w:line="259" w:lineRule="auto"/>
        <w:ind w:left="458"/>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w:t>
      </w:r>
    </w:p>
    <w:p>
      <w:pPr>
        <w:widowControl/>
        <w:suppressAutoHyphens w:val="0"/>
        <w:spacing w:after="29" w:line="259" w:lineRule="auto"/>
        <w:ind w:left="398" w:right="5" w:hanging="10"/>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Возраст учащихся: 12-17 лет</w:t>
      </w:r>
    </w:p>
    <w:p>
      <w:pPr>
        <w:widowControl/>
        <w:suppressAutoHyphens w:val="0"/>
        <w:spacing w:after="3" w:line="259" w:lineRule="auto"/>
        <w:ind w:left="398" w:right="1" w:hanging="10"/>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Срок реализации: 1 год</w:t>
      </w:r>
    </w:p>
    <w:p>
      <w:pPr>
        <w:widowControl/>
        <w:suppressAutoHyphens w:val="0"/>
        <w:spacing w:line="259" w:lineRule="auto"/>
        <w:ind w:left="458"/>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w:t>
      </w:r>
    </w:p>
    <w:p>
      <w:pPr>
        <w:widowControl/>
        <w:suppressAutoHyphens w:val="0"/>
        <w:spacing w:line="259" w:lineRule="auto"/>
        <w:ind w:left="458"/>
        <w:jc w:val="center"/>
        <w:rPr>
          <w:rFonts w:ascii="Times New Roman" w:hAnsi="Times New Roman" w:eastAsia="Times New Roman"/>
          <w:color w:val="000000"/>
          <w:kern w:val="0"/>
          <w:sz w:val="28"/>
          <w:szCs w:val="22"/>
          <w:lang w:eastAsia="ru-RU"/>
        </w:rPr>
      </w:pPr>
      <w:r>
        <w:rPr>
          <w:rFonts w:ascii="Times New Roman" w:hAnsi="Times New Roman" w:eastAsia="Times New Roman"/>
          <w:color w:val="000000"/>
          <w:kern w:val="0"/>
          <w:sz w:val="28"/>
          <w:szCs w:val="22"/>
          <w:lang w:eastAsia="ru-RU"/>
        </w:rPr>
        <w:t xml:space="preserve"> </w:t>
      </w:r>
    </w:p>
    <w:p>
      <w:pPr>
        <w:widowControl/>
        <w:suppressAutoHyphens w:val="0"/>
        <w:spacing w:after="24" w:line="259" w:lineRule="auto"/>
        <w:ind w:left="1322"/>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32"/>
          <w:szCs w:val="22"/>
          <w:lang w:eastAsia="ru-RU"/>
        </w:rPr>
        <w:t xml:space="preserve">                                       </w:t>
      </w:r>
      <w:r>
        <w:rPr>
          <w:rFonts w:ascii="Times New Roman" w:hAnsi="Times New Roman" w:eastAsia="Times New Roman"/>
          <w:b/>
          <w:color w:val="000000"/>
          <w:kern w:val="0"/>
          <w:sz w:val="28"/>
          <w:szCs w:val="28"/>
          <w:lang w:eastAsia="ru-RU"/>
        </w:rPr>
        <w:t xml:space="preserve">Автор - составитель: </w:t>
      </w:r>
    </w:p>
    <w:p>
      <w:pPr>
        <w:widowControl/>
        <w:suppressAutoHyphens w:val="0"/>
        <w:spacing w:line="249" w:lineRule="auto"/>
        <w:ind w:left="633" w:firstLine="226"/>
        <w:rPr>
          <w:rFonts w:ascii="Times New Roman" w:hAnsi="Times New Roman" w:eastAsia="Times New Roman"/>
          <w:color w:val="FF0000"/>
          <w:kern w:val="0"/>
          <w:sz w:val="28"/>
          <w:szCs w:val="28"/>
          <w:lang w:eastAsia="ru-RU"/>
        </w:rPr>
      </w:pPr>
      <w:r>
        <w:rPr>
          <w:rFonts w:ascii="Times New Roman" w:hAnsi="Times New Roman" w:eastAsia="Times New Roman"/>
          <w:color w:val="000000"/>
          <w:kern w:val="0"/>
          <w:sz w:val="28"/>
          <w:szCs w:val="28"/>
          <w:lang w:eastAsia="ru-RU"/>
        </w:rPr>
        <w:t xml:space="preserve">                                                    Зеленин Игорь Алексеевич,</w:t>
      </w:r>
    </w:p>
    <w:p>
      <w:pPr>
        <w:widowControl/>
        <w:suppressAutoHyphens w:val="0"/>
        <w:spacing w:line="259" w:lineRule="auto"/>
        <w:ind w:left="467"/>
        <w:jc w:val="center"/>
        <w:rPr>
          <w:rFonts w:ascii="Times New Roman" w:hAnsi="Times New Roman" w:eastAsia="Times New Roman"/>
          <w:kern w:val="0"/>
          <w:sz w:val="28"/>
          <w:szCs w:val="22"/>
          <w:lang w:eastAsia="ru-RU"/>
        </w:rPr>
      </w:pPr>
      <w:r>
        <w:rPr>
          <w:rFonts w:ascii="Times New Roman" w:hAnsi="Times New Roman" w:eastAsia="Times New Roman"/>
          <w:color w:val="FF0000"/>
          <w:kern w:val="0"/>
          <w:sz w:val="28"/>
          <w:szCs w:val="28"/>
          <w:lang w:eastAsia="ru-RU"/>
        </w:rPr>
        <w:t xml:space="preserve">                                                     </w:t>
      </w:r>
      <w:r>
        <w:rPr>
          <w:rFonts w:ascii="Times New Roman" w:hAnsi="Times New Roman" w:eastAsia="Times New Roman"/>
          <w:kern w:val="0"/>
          <w:sz w:val="28"/>
          <w:szCs w:val="28"/>
          <w:lang w:eastAsia="ru-RU"/>
        </w:rPr>
        <w:t>педагог дополнительного образования</w:t>
      </w:r>
    </w:p>
    <w:p>
      <w:pPr>
        <w:widowControl/>
        <w:suppressAutoHyphens w:val="0"/>
        <w:spacing w:line="259" w:lineRule="auto"/>
        <w:ind w:left="467"/>
        <w:jc w:val="center"/>
        <w:rPr>
          <w:rFonts w:ascii="Times New Roman" w:hAnsi="Times New Roman" w:eastAsia="Times New Roman"/>
          <w:color w:val="000000"/>
          <w:kern w:val="0"/>
          <w:sz w:val="28"/>
          <w:szCs w:val="22"/>
          <w:lang w:eastAsia="ru-RU"/>
        </w:rPr>
      </w:pPr>
      <w:r>
        <w:rPr>
          <w:rFonts w:ascii="Times New Roman" w:hAnsi="Times New Roman" w:eastAsia="Times New Roman"/>
          <w:color w:val="000000"/>
          <w:kern w:val="0"/>
          <w:sz w:val="32"/>
          <w:szCs w:val="22"/>
          <w:lang w:eastAsia="ru-RU"/>
        </w:rPr>
        <w:t xml:space="preserve"> </w:t>
      </w:r>
    </w:p>
    <w:p>
      <w:pPr>
        <w:widowControl/>
        <w:suppressAutoHyphens w:val="0"/>
        <w:spacing w:line="259" w:lineRule="auto"/>
        <w:ind w:left="562"/>
        <w:rPr>
          <w:rFonts w:ascii="Times New Roman" w:hAnsi="Times New Roman" w:eastAsia="Times New Roman"/>
          <w:color w:val="000000"/>
          <w:kern w:val="0"/>
          <w:sz w:val="28"/>
          <w:szCs w:val="22"/>
          <w:lang w:eastAsia="ru-RU"/>
        </w:rPr>
      </w:pPr>
      <w:r>
        <w:rPr>
          <w:rFonts w:ascii="Times New Roman" w:hAnsi="Times New Roman" w:eastAsia="Times New Roman"/>
          <w:color w:val="000000"/>
          <w:kern w:val="0"/>
          <w:sz w:val="32"/>
          <w:szCs w:val="22"/>
          <w:lang w:eastAsia="ru-RU"/>
        </w:rPr>
        <w:t xml:space="preserve"> </w:t>
      </w:r>
    </w:p>
    <w:p>
      <w:pPr>
        <w:widowControl/>
        <w:suppressAutoHyphens w:val="0"/>
        <w:spacing w:after="29" w:line="259" w:lineRule="auto"/>
        <w:ind w:left="562"/>
        <w:rPr>
          <w:rFonts w:ascii="Times New Roman" w:hAnsi="Times New Roman" w:eastAsia="Times New Roman"/>
          <w:color w:val="000000"/>
          <w:kern w:val="0"/>
          <w:sz w:val="28"/>
          <w:szCs w:val="22"/>
          <w:lang w:eastAsia="ru-RU"/>
        </w:rPr>
      </w:pPr>
    </w:p>
    <w:p>
      <w:pPr>
        <w:widowControl/>
        <w:suppressAutoHyphens w:val="0"/>
        <w:spacing w:after="29" w:line="259" w:lineRule="auto"/>
        <w:ind w:left="562"/>
        <w:rPr>
          <w:rFonts w:ascii="Times New Roman" w:hAnsi="Times New Roman" w:eastAsia="Times New Roman"/>
          <w:color w:val="000000"/>
          <w:kern w:val="0"/>
          <w:sz w:val="28"/>
          <w:szCs w:val="22"/>
          <w:lang w:eastAsia="ru-RU"/>
        </w:rPr>
      </w:pPr>
    </w:p>
    <w:p>
      <w:pPr>
        <w:widowControl/>
        <w:suppressAutoHyphens w:val="0"/>
        <w:spacing w:after="29" w:line="259" w:lineRule="auto"/>
        <w:ind w:left="562"/>
        <w:rPr>
          <w:rFonts w:ascii="Times New Roman" w:hAnsi="Times New Roman" w:eastAsia="Times New Roman"/>
          <w:color w:val="000000"/>
          <w:kern w:val="0"/>
          <w:sz w:val="28"/>
          <w:szCs w:val="22"/>
          <w:lang w:eastAsia="ru-RU"/>
        </w:rPr>
      </w:pPr>
    </w:p>
    <w:p>
      <w:pPr>
        <w:widowControl/>
        <w:suppressAutoHyphens w:val="0"/>
        <w:spacing w:after="29" w:line="259" w:lineRule="auto"/>
        <w:rPr>
          <w:rFonts w:ascii="Times New Roman" w:hAnsi="Times New Roman" w:eastAsia="Times New Roman"/>
          <w:color w:val="000000"/>
          <w:kern w:val="0"/>
          <w:sz w:val="28"/>
          <w:szCs w:val="22"/>
          <w:lang w:eastAsia="ru-RU"/>
        </w:rPr>
      </w:pPr>
    </w:p>
    <w:p>
      <w:pPr>
        <w:widowControl/>
        <w:suppressAutoHyphens w:val="0"/>
        <w:spacing w:after="3" w:line="259" w:lineRule="auto"/>
        <w:ind w:left="398" w:hanging="10"/>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р.п. Сосновка</w:t>
      </w:r>
    </w:p>
    <w:p>
      <w:pPr>
        <w:widowControl/>
        <w:suppressAutoHyphens w:val="0"/>
        <w:spacing w:after="3" w:line="259" w:lineRule="auto"/>
        <w:ind w:left="398" w:hanging="10"/>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202</w:t>
      </w:r>
      <w:r>
        <w:rPr>
          <w:rFonts w:hint="default" w:ascii="Times New Roman" w:hAnsi="Times New Roman" w:eastAsia="Times New Roman"/>
          <w:color w:val="000000"/>
          <w:kern w:val="0"/>
          <w:sz w:val="28"/>
          <w:szCs w:val="28"/>
          <w:lang w:val="en-US" w:eastAsia="ru-RU"/>
        </w:rPr>
        <w:t>3</w:t>
      </w:r>
      <w:r>
        <w:rPr>
          <w:rFonts w:ascii="Times New Roman" w:hAnsi="Times New Roman" w:eastAsia="Times New Roman"/>
          <w:color w:val="000000"/>
          <w:kern w:val="0"/>
          <w:sz w:val="28"/>
          <w:szCs w:val="28"/>
          <w:lang w:eastAsia="ru-RU"/>
        </w:rPr>
        <w:t xml:space="preserve"> г.</w:t>
      </w:r>
    </w:p>
    <w:p>
      <w:pPr>
        <w:tabs>
          <w:tab w:val="left" w:pos="3645"/>
        </w:tabs>
        <w:jc w:val="center"/>
        <w:rPr>
          <w:rFonts w:ascii="Times New Roman" w:hAnsi="Times New Roman"/>
        </w:rPr>
      </w:pPr>
    </w:p>
    <w:p>
      <w:pPr>
        <w:tabs>
          <w:tab w:val="left" w:pos="3645"/>
        </w:tabs>
        <w:jc w:val="center"/>
        <w:rPr>
          <w:rFonts w:ascii="Times New Roman" w:hAnsi="Times New Roman"/>
        </w:rPr>
      </w:pPr>
    </w:p>
    <w:p>
      <w:pPr>
        <w:tabs>
          <w:tab w:val="left" w:pos="3645"/>
        </w:tabs>
        <w:jc w:val="center"/>
        <w:rPr>
          <w:rFonts w:ascii="Times New Roman" w:hAnsi="Times New Roman" w:eastAsia="Times New Roman"/>
          <w:b/>
          <w:bCs/>
          <w:color w:val="000000"/>
          <w:sz w:val="27"/>
          <w:szCs w:val="27"/>
        </w:rPr>
      </w:pPr>
      <w:r>
        <w:rPr>
          <w:rFonts w:ascii="Times New Roman" w:hAnsi="Times New Roman" w:eastAsia="Times New Roman"/>
          <w:b/>
          <w:bCs/>
          <w:color w:val="000000"/>
          <w:sz w:val="27"/>
          <w:szCs w:val="27"/>
        </w:rPr>
        <w:t>ИНФОРМАЦИОННАЯ КАРТА ПРОГРАММЫ</w:t>
      </w:r>
    </w:p>
    <w:tbl>
      <w:tblPr>
        <w:tblStyle w:val="3"/>
        <w:tblW w:w="9781" w:type="dxa"/>
        <w:tblInd w:w="-512" w:type="dxa"/>
        <w:tblLayout w:type="fixed"/>
        <w:tblCellMar>
          <w:top w:w="55" w:type="dxa"/>
          <w:left w:w="55" w:type="dxa"/>
          <w:bottom w:w="55" w:type="dxa"/>
          <w:right w:w="55" w:type="dxa"/>
        </w:tblCellMar>
      </w:tblPr>
      <w:tblGrid>
        <w:gridCol w:w="2977"/>
        <w:gridCol w:w="6804"/>
      </w:tblGrid>
      <w:tr>
        <w:tblPrEx>
          <w:tblCellMar>
            <w:top w:w="55" w:type="dxa"/>
            <w:left w:w="55" w:type="dxa"/>
            <w:bottom w:w="55" w:type="dxa"/>
            <w:right w:w="55" w:type="dxa"/>
          </w:tblCellMar>
        </w:tblPrEx>
        <w:trPr>
          <w:trHeight w:val="766" w:hRule="atLeast"/>
        </w:trPr>
        <w:tc>
          <w:tcPr>
            <w:tcW w:w="2977" w:type="dxa"/>
            <w:tcBorders>
              <w:top w:val="single" w:color="000000" w:sz="0" w:space="0"/>
              <w:left w:val="single" w:color="000000" w:sz="0" w:space="0"/>
              <w:bottom w:val="single" w:color="000000" w:sz="0" w:space="0"/>
            </w:tcBorders>
          </w:tcPr>
          <w:p>
            <w:pPr>
              <w:snapToGrid w:val="0"/>
              <w:spacing w:before="43" w:after="115" w:line="100" w:lineRule="atLeast"/>
              <w:rPr>
                <w:rFonts w:ascii="Times New Roman" w:hAnsi="Times New Roman" w:eastAsia="Times New Roman"/>
                <w:b/>
                <w:bCs/>
                <w:i/>
                <w:iCs/>
                <w:color w:val="000000"/>
              </w:rPr>
            </w:pPr>
            <w:r>
              <w:rPr>
                <w:rFonts w:ascii="Times New Roman" w:hAnsi="Times New Roman" w:eastAsia="Times New Roman"/>
                <w:b/>
                <w:bCs/>
                <w:i/>
                <w:iCs/>
                <w:color w:val="000000"/>
              </w:rPr>
              <w:t>1. Учреждение</w:t>
            </w:r>
          </w:p>
        </w:tc>
        <w:tc>
          <w:tcPr>
            <w:tcW w:w="6804" w:type="dxa"/>
            <w:tcBorders>
              <w:top w:val="single" w:color="000000" w:sz="0" w:space="0"/>
              <w:left w:val="single" w:color="000000" w:sz="0" w:space="0"/>
              <w:bottom w:val="single" w:color="000000" w:sz="0" w:space="0"/>
              <w:right w:val="single" w:color="000000" w:sz="0" w:space="0"/>
            </w:tcBorders>
          </w:tcPr>
          <w:p>
            <w:pPr>
              <w:snapToGrid w:val="0"/>
              <w:spacing w:before="43" w:after="115" w:line="100" w:lineRule="atLeast"/>
              <w:rPr>
                <w:rFonts w:ascii="Times New Roman" w:hAnsi="Times New Roman" w:eastAsia="Times New Roman"/>
                <w:color w:val="000000"/>
              </w:rPr>
            </w:pPr>
            <w:r>
              <w:rPr>
                <w:rFonts w:ascii="Times New Roman" w:hAnsi="Times New Roman" w:eastAsia="Times New Roman"/>
                <w:color w:val="000000"/>
              </w:rPr>
              <w:t>Муниципальное бюджетное общеобразовательное учреждение Сосновская средняя общеобразовательная школа № 1</w:t>
            </w:r>
          </w:p>
        </w:tc>
      </w:tr>
      <w:tr>
        <w:tblPrEx>
          <w:tblCellMar>
            <w:top w:w="55" w:type="dxa"/>
            <w:left w:w="55" w:type="dxa"/>
            <w:bottom w:w="55" w:type="dxa"/>
            <w:right w:w="55" w:type="dxa"/>
          </w:tblCellMar>
        </w:tblPrEx>
        <w:tc>
          <w:tcPr>
            <w:tcW w:w="2977" w:type="dxa"/>
            <w:tcBorders>
              <w:left w:val="single" w:color="000000" w:sz="0" w:space="0"/>
              <w:bottom w:val="single" w:color="000000" w:sz="0" w:space="0"/>
            </w:tcBorders>
          </w:tcPr>
          <w:p>
            <w:pPr>
              <w:snapToGrid w:val="0"/>
              <w:spacing w:before="43" w:after="115" w:line="100" w:lineRule="atLeast"/>
              <w:ind w:left="187" w:hanging="187"/>
              <w:rPr>
                <w:rFonts w:ascii="Times New Roman" w:hAnsi="Times New Roman" w:eastAsia="Times New Roman"/>
                <w:b/>
                <w:bCs/>
                <w:i/>
                <w:iCs/>
                <w:color w:val="000000"/>
              </w:rPr>
            </w:pPr>
            <w:r>
              <w:rPr>
                <w:rFonts w:ascii="Times New Roman" w:hAnsi="Times New Roman" w:eastAsia="Times New Roman"/>
                <w:b/>
                <w:bCs/>
                <w:i/>
                <w:iCs/>
                <w:color w:val="000000"/>
              </w:rPr>
              <w:t>2. Полное название программы</w:t>
            </w:r>
          </w:p>
        </w:tc>
        <w:tc>
          <w:tcPr>
            <w:tcW w:w="6804" w:type="dxa"/>
            <w:tcBorders>
              <w:left w:val="single" w:color="000000" w:sz="0" w:space="0"/>
              <w:bottom w:val="single" w:color="000000" w:sz="0" w:space="0"/>
              <w:right w:val="single" w:color="000000" w:sz="0" w:space="0"/>
            </w:tcBorders>
          </w:tcPr>
          <w:p>
            <w:pPr>
              <w:rPr>
                <w:rFonts w:ascii="Times New Roman" w:hAnsi="Times New Roman"/>
                <w:bCs/>
              </w:rPr>
            </w:pPr>
            <w:r>
              <w:rPr>
                <w:rFonts w:ascii="Times New Roman" w:hAnsi="Times New Roman"/>
                <w:bCs/>
              </w:rPr>
              <w:t xml:space="preserve">Дополнительная общеобразовательная, </w:t>
            </w:r>
          </w:p>
          <w:p>
            <w:pPr>
              <w:rPr>
                <w:rFonts w:ascii="Times New Roman" w:hAnsi="Times New Roman"/>
                <w:bCs/>
              </w:rPr>
            </w:pPr>
            <w:r>
              <w:rPr>
                <w:rFonts w:ascii="Times New Roman" w:hAnsi="Times New Roman"/>
                <w:bCs/>
              </w:rPr>
              <w:t>общеразвивающая программа технической направленности «ЭКО-АГРО-ЭКСПЕРТ»</w:t>
            </w:r>
          </w:p>
        </w:tc>
      </w:tr>
      <w:tr>
        <w:tblPrEx>
          <w:tblCellMar>
            <w:top w:w="55" w:type="dxa"/>
            <w:left w:w="55" w:type="dxa"/>
            <w:bottom w:w="55" w:type="dxa"/>
            <w:right w:w="55" w:type="dxa"/>
          </w:tblCellMar>
        </w:tblPrEx>
        <w:tc>
          <w:tcPr>
            <w:tcW w:w="2977" w:type="dxa"/>
            <w:tcBorders>
              <w:left w:val="single" w:color="000000" w:sz="0" w:space="0"/>
              <w:bottom w:val="single" w:color="000000" w:sz="0" w:space="0"/>
            </w:tcBorders>
          </w:tcPr>
          <w:p>
            <w:pPr>
              <w:snapToGrid w:val="0"/>
              <w:spacing w:before="43" w:after="115" w:line="100" w:lineRule="atLeast"/>
              <w:rPr>
                <w:rFonts w:ascii="Times New Roman" w:hAnsi="Times New Roman" w:eastAsia="Times New Roman"/>
                <w:b/>
                <w:bCs/>
                <w:i/>
                <w:iCs/>
                <w:color w:val="000000"/>
              </w:rPr>
            </w:pPr>
            <w:r>
              <w:rPr>
                <w:rFonts w:ascii="Times New Roman" w:hAnsi="Times New Roman" w:eastAsia="Times New Roman"/>
                <w:b/>
                <w:bCs/>
                <w:i/>
                <w:iCs/>
                <w:color w:val="000000"/>
              </w:rPr>
              <w:t>3. Сведения об авторе:</w:t>
            </w:r>
          </w:p>
        </w:tc>
        <w:tc>
          <w:tcPr>
            <w:tcW w:w="6804" w:type="dxa"/>
            <w:tcBorders>
              <w:left w:val="single" w:color="000000" w:sz="0" w:space="0"/>
              <w:bottom w:val="single" w:color="000000" w:sz="0" w:space="0"/>
              <w:right w:val="single" w:color="000000" w:sz="0" w:space="0"/>
            </w:tcBorders>
          </w:tcPr>
          <w:p>
            <w:pPr>
              <w:snapToGrid w:val="0"/>
              <w:spacing w:before="43" w:after="115" w:line="100" w:lineRule="atLeast"/>
              <w:rPr>
                <w:rFonts w:ascii="Times New Roman" w:hAnsi="Times New Roman"/>
              </w:rPr>
            </w:pPr>
          </w:p>
        </w:tc>
      </w:tr>
      <w:tr>
        <w:tblPrEx>
          <w:tblCellMar>
            <w:top w:w="55" w:type="dxa"/>
            <w:left w:w="55" w:type="dxa"/>
            <w:bottom w:w="55" w:type="dxa"/>
            <w:right w:w="55" w:type="dxa"/>
          </w:tblCellMar>
        </w:tblPrEx>
        <w:tc>
          <w:tcPr>
            <w:tcW w:w="2977" w:type="dxa"/>
            <w:tcBorders>
              <w:left w:val="single" w:color="000000" w:sz="0" w:space="0"/>
              <w:bottom w:val="single" w:color="000000" w:sz="0" w:space="0"/>
            </w:tcBorders>
          </w:tcPr>
          <w:p>
            <w:pPr>
              <w:snapToGrid w:val="0"/>
              <w:spacing w:before="43" w:after="115" w:line="100" w:lineRule="atLeast"/>
              <w:rPr>
                <w:rFonts w:ascii="Times New Roman" w:hAnsi="Times New Roman" w:eastAsia="Times New Roman"/>
                <w:b/>
                <w:bCs/>
                <w:i/>
                <w:iCs/>
                <w:color w:val="000000"/>
              </w:rPr>
            </w:pPr>
            <w:r>
              <w:rPr>
                <w:rFonts w:ascii="Times New Roman" w:hAnsi="Times New Roman" w:eastAsia="Times New Roman"/>
                <w:b/>
                <w:bCs/>
                <w:i/>
                <w:iCs/>
                <w:color w:val="000000"/>
              </w:rPr>
              <w:t>3.1. Ф.И.О., должность</w:t>
            </w:r>
          </w:p>
        </w:tc>
        <w:tc>
          <w:tcPr>
            <w:tcW w:w="6804" w:type="dxa"/>
            <w:tcBorders>
              <w:left w:val="single" w:color="000000" w:sz="0" w:space="0"/>
              <w:bottom w:val="single" w:color="000000" w:sz="0" w:space="0"/>
              <w:right w:val="single" w:color="000000" w:sz="0" w:space="0"/>
            </w:tcBorders>
          </w:tcPr>
          <w:p>
            <w:pPr>
              <w:snapToGrid w:val="0"/>
              <w:spacing w:before="43" w:after="115" w:line="100" w:lineRule="atLeast"/>
              <w:rPr>
                <w:rFonts w:ascii="Times New Roman" w:hAnsi="Times New Roman" w:eastAsia="Times New Roman"/>
                <w:color w:val="000000"/>
              </w:rPr>
            </w:pPr>
            <w:r>
              <w:rPr>
                <w:rFonts w:ascii="Times New Roman" w:hAnsi="Times New Roman" w:eastAsia="Times New Roman"/>
                <w:bCs/>
                <w:iCs/>
                <w:color w:val="000000"/>
              </w:rPr>
              <w:t>Зеленин Игорь Алексеевич, педагог дополнительного образования</w:t>
            </w:r>
          </w:p>
        </w:tc>
      </w:tr>
      <w:tr>
        <w:tblPrEx>
          <w:tblCellMar>
            <w:top w:w="55" w:type="dxa"/>
            <w:left w:w="55" w:type="dxa"/>
            <w:bottom w:w="55" w:type="dxa"/>
            <w:right w:w="55" w:type="dxa"/>
          </w:tblCellMar>
        </w:tblPrEx>
        <w:tc>
          <w:tcPr>
            <w:tcW w:w="2977" w:type="dxa"/>
            <w:tcBorders>
              <w:left w:val="single" w:color="000000" w:sz="0" w:space="0"/>
              <w:bottom w:val="single" w:color="000000" w:sz="0" w:space="0"/>
            </w:tcBorders>
          </w:tcPr>
          <w:p>
            <w:pPr>
              <w:snapToGrid w:val="0"/>
              <w:spacing w:before="43" w:after="115" w:line="100" w:lineRule="atLeast"/>
              <w:ind w:left="14"/>
              <w:rPr>
                <w:rFonts w:ascii="Times New Roman" w:hAnsi="Times New Roman" w:eastAsia="Times New Roman"/>
                <w:b/>
                <w:bCs/>
                <w:i/>
                <w:iCs/>
                <w:color w:val="000000"/>
              </w:rPr>
            </w:pPr>
            <w:r>
              <w:rPr>
                <w:rFonts w:ascii="Times New Roman" w:hAnsi="Times New Roman" w:eastAsia="Times New Roman"/>
                <w:b/>
                <w:bCs/>
                <w:i/>
                <w:iCs/>
                <w:color w:val="000000"/>
              </w:rPr>
              <w:t>4. Сведения о программе:</w:t>
            </w:r>
          </w:p>
        </w:tc>
        <w:tc>
          <w:tcPr>
            <w:tcW w:w="6804" w:type="dxa"/>
            <w:tcBorders>
              <w:left w:val="single" w:color="000000" w:sz="0" w:space="0"/>
              <w:bottom w:val="single" w:color="000000" w:sz="0" w:space="0"/>
              <w:right w:val="single" w:color="000000" w:sz="0" w:space="0"/>
            </w:tcBorders>
          </w:tcPr>
          <w:p>
            <w:pPr>
              <w:pStyle w:val="14"/>
              <w:snapToGrid w:val="0"/>
              <w:rPr>
                <w:rFonts w:ascii="Times New Roman" w:hAnsi="Times New Roman"/>
              </w:rPr>
            </w:pPr>
          </w:p>
        </w:tc>
      </w:tr>
      <w:tr>
        <w:tblPrEx>
          <w:tblCellMar>
            <w:top w:w="55" w:type="dxa"/>
            <w:left w:w="55" w:type="dxa"/>
            <w:bottom w:w="55" w:type="dxa"/>
            <w:right w:w="55" w:type="dxa"/>
          </w:tblCellMar>
        </w:tblPrEx>
        <w:trPr>
          <w:trHeight w:val="6695" w:hRule="atLeast"/>
        </w:trPr>
        <w:tc>
          <w:tcPr>
            <w:tcW w:w="2977" w:type="dxa"/>
            <w:tcBorders>
              <w:left w:val="single" w:color="000000" w:sz="0" w:space="0"/>
              <w:bottom w:val="single" w:color="000000" w:sz="0"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4.1. Нормативная база:</w:t>
            </w:r>
          </w:p>
        </w:tc>
        <w:tc>
          <w:tcPr>
            <w:tcW w:w="6804" w:type="dxa"/>
            <w:tcBorders>
              <w:left w:val="single" w:color="000000" w:sz="0" w:space="0"/>
              <w:bottom w:val="single" w:color="000000" w:sz="0" w:space="0"/>
              <w:right w:val="single" w:color="000000" w:sz="0" w:space="0"/>
            </w:tcBorders>
          </w:tcPr>
          <w:p>
            <w:pPr>
              <w:widowControl/>
              <w:numPr>
                <w:ilvl w:val="0"/>
                <w:numId w:val="1"/>
              </w:numPr>
              <w:suppressAutoHyphens w:val="0"/>
              <w:autoSpaceDN w:val="0"/>
              <w:ind w:left="370" w:hanging="283"/>
              <w:jc w:val="both"/>
              <w:rPr>
                <w:rFonts w:ascii="Times New Roman" w:hAnsi="Times New Roman" w:eastAsia="Times New Roman"/>
                <w:kern w:val="0"/>
                <w:lang w:eastAsia="ru-RU"/>
              </w:rPr>
            </w:pPr>
            <w:r>
              <w:rPr>
                <w:rFonts w:ascii="Times New Roman" w:hAnsi="Times New Roman" w:eastAsia="Times New Roman"/>
                <w:bCs/>
                <w:iCs/>
                <w:kern w:val="0"/>
                <w:lang w:eastAsia="ru-RU"/>
              </w:rPr>
              <w:t>Федеральный закон от 29.12.2012 г.  №273-ФЗ «Об образовании в Российской Федерации»;</w:t>
            </w:r>
            <w:r>
              <w:rPr>
                <w:rFonts w:ascii="Times New Roman" w:hAnsi="Times New Roman" w:eastAsia="Times New Roman"/>
                <w:kern w:val="0"/>
                <w:lang w:eastAsia="ru-RU"/>
              </w:rPr>
              <w:t xml:space="preserve"> </w:t>
            </w:r>
          </w:p>
          <w:p>
            <w:pPr>
              <w:widowControl/>
              <w:numPr>
                <w:ilvl w:val="0"/>
                <w:numId w:val="1"/>
              </w:numPr>
              <w:suppressAutoHyphens w:val="0"/>
              <w:autoSpaceDN w:val="0"/>
              <w:ind w:left="370" w:hanging="283"/>
              <w:jc w:val="both"/>
              <w:rPr>
                <w:rFonts w:ascii="Times New Roman" w:hAnsi="Times New Roman" w:eastAsia="Times New Roman"/>
                <w:kern w:val="0"/>
                <w:lang w:eastAsia="ru-RU"/>
              </w:rPr>
            </w:pPr>
            <w:r>
              <w:rPr>
                <w:rFonts w:ascii="Times New Roman" w:hAnsi="Times New Roman" w:eastAsia="Times New Roman"/>
                <w:kern w:val="0"/>
                <w:lang w:eastAsia="ru-RU"/>
              </w:rPr>
              <w:t xml:space="preserve">Концепция развития дополнительного образования детей </w:t>
            </w:r>
            <w:r>
              <w:rPr>
                <w:rFonts w:ascii="Times New Roman" w:hAnsi="Times New Roman"/>
              </w:rPr>
              <w:t>до 2030 года (распоряжение Правительства от 31.03.2022 г. № 678-р);</w:t>
            </w:r>
          </w:p>
          <w:p>
            <w:pPr>
              <w:widowControl/>
              <w:numPr>
                <w:ilvl w:val="0"/>
                <w:numId w:val="1"/>
              </w:numPr>
              <w:suppressAutoHyphens w:val="0"/>
              <w:autoSpaceDN w:val="0"/>
              <w:ind w:left="370" w:hanging="283"/>
              <w:jc w:val="both"/>
              <w:rPr>
                <w:rFonts w:ascii="Times New Roman" w:hAnsi="Times New Roman" w:eastAsia="Times New Roman"/>
                <w:kern w:val="0"/>
                <w:lang w:eastAsia="ru-RU"/>
              </w:rPr>
            </w:pPr>
            <w:r>
              <w:rPr>
                <w:rFonts w:ascii="Times New Roman" w:hAnsi="Times New Roman"/>
              </w:rPr>
              <w:t xml:space="preserve">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Российской Федерации от </w:t>
            </w:r>
            <w:r>
              <w:rPr>
                <w:rFonts w:hint="default" w:ascii="Times New Roman" w:hAnsi="Times New Roman"/>
                <w:lang w:val="ru-RU"/>
              </w:rPr>
              <w:t>27</w:t>
            </w:r>
            <w:r>
              <w:rPr>
                <w:rFonts w:ascii="Times New Roman" w:hAnsi="Times New Roman"/>
              </w:rPr>
              <w:t xml:space="preserve"> </w:t>
            </w:r>
            <w:r>
              <w:rPr>
                <w:rFonts w:ascii="Times New Roman" w:hAnsi="Times New Roman"/>
                <w:lang w:val="ru-RU"/>
              </w:rPr>
              <w:t>июля</w:t>
            </w:r>
            <w:r>
              <w:rPr>
                <w:rFonts w:ascii="Times New Roman" w:hAnsi="Times New Roman"/>
              </w:rPr>
              <w:t xml:space="preserve"> 20</w:t>
            </w:r>
            <w:r>
              <w:rPr>
                <w:rFonts w:hint="default" w:ascii="Times New Roman" w:hAnsi="Times New Roman"/>
                <w:lang w:val="ru-RU"/>
              </w:rPr>
              <w:t>22</w:t>
            </w:r>
            <w:r>
              <w:rPr>
                <w:rFonts w:ascii="Times New Roman" w:hAnsi="Times New Roman"/>
              </w:rPr>
              <w:t xml:space="preserve"> г. </w:t>
            </w:r>
            <w:r>
              <w:rPr>
                <w:rFonts w:ascii="Times New Roman" w:hAnsi="Times New Roman"/>
              </w:rPr>
              <w:br w:type="textWrapping"/>
            </w:r>
            <w:r>
              <w:rPr>
                <w:rFonts w:ascii="Times New Roman" w:hAnsi="Times New Roman"/>
              </w:rPr>
              <w:t xml:space="preserve">№ </w:t>
            </w:r>
            <w:r>
              <w:rPr>
                <w:rFonts w:hint="default" w:ascii="Times New Roman" w:hAnsi="Times New Roman"/>
                <w:lang w:val="ru-RU"/>
              </w:rPr>
              <w:t>629</w:t>
            </w:r>
            <w:r>
              <w:rPr>
                <w:rFonts w:ascii="Times New Roman" w:hAnsi="Times New Roman"/>
              </w:rPr>
              <w:t xml:space="preserve">);  </w:t>
            </w:r>
          </w:p>
          <w:p>
            <w:pPr>
              <w:widowControl/>
              <w:numPr>
                <w:ilvl w:val="0"/>
                <w:numId w:val="1"/>
              </w:numPr>
              <w:suppressAutoHyphens w:val="0"/>
              <w:autoSpaceDN w:val="0"/>
              <w:ind w:left="370" w:hanging="283"/>
              <w:jc w:val="both"/>
              <w:rPr>
                <w:rFonts w:ascii="Times New Roman" w:hAnsi="Times New Roman" w:eastAsia="Times New Roman"/>
                <w:kern w:val="0"/>
                <w:lang w:eastAsia="ru-RU"/>
              </w:rPr>
            </w:pPr>
            <w:r>
              <w:rPr>
                <w:rFonts w:ascii="Times New Roman" w:hAnsi="Times New Roman" w:eastAsia="Times New Roman"/>
                <w:kern w:val="0"/>
                <w:lang w:eastAsia="ru-RU"/>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pPr>
              <w:numPr>
                <w:ilvl w:val="0"/>
                <w:numId w:val="1"/>
              </w:numPr>
              <w:tabs>
                <w:tab w:val="clear" w:pos="720"/>
              </w:tabs>
              <w:autoSpaceDN w:val="0"/>
              <w:ind w:left="370" w:hanging="283"/>
              <w:jc w:val="both"/>
              <w:rPr>
                <w:rFonts w:ascii="Times New Roman" w:hAnsi="Times New Roman" w:eastAsia="Times New Roman"/>
                <w:kern w:val="0"/>
                <w:lang w:eastAsia="ru-RU"/>
              </w:rPr>
            </w:pPr>
            <w:r>
              <w:rPr>
                <w:rFonts w:ascii="Times New Roman" w:hAnsi="Times New Roman" w:eastAsia="Times New Roman"/>
                <w:kern w:val="0"/>
                <w:lang w:eastAsia="ru-RU"/>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pPr>
              <w:widowControl/>
              <w:numPr>
                <w:ilvl w:val="0"/>
                <w:numId w:val="1"/>
              </w:numPr>
              <w:suppressAutoHyphens w:val="0"/>
              <w:autoSpaceDN w:val="0"/>
              <w:spacing w:after="160" w:line="259" w:lineRule="auto"/>
              <w:ind w:left="370" w:hanging="283"/>
              <w:jc w:val="both"/>
              <w:rPr>
                <w:rFonts w:ascii="Times New Roman" w:hAnsi="Times New Roman" w:eastAsia="Times New Roman"/>
                <w:bCs/>
                <w:kern w:val="0"/>
                <w:lang w:eastAsia="ru-RU"/>
              </w:rPr>
            </w:pPr>
            <w:r>
              <w:rPr>
                <w:rFonts w:ascii="Times New Roman" w:hAnsi="Times New Roman" w:eastAsia="Times New Roman"/>
                <w:kern w:val="0"/>
                <w:lang w:eastAsia="ru-RU"/>
              </w:rPr>
              <w:t>Устав МБОУ Сосновской СОШ №1.</w:t>
            </w:r>
          </w:p>
        </w:tc>
      </w:tr>
      <w:tr>
        <w:tblPrEx>
          <w:tblCellMar>
            <w:top w:w="55" w:type="dxa"/>
            <w:left w:w="55" w:type="dxa"/>
            <w:bottom w:w="55" w:type="dxa"/>
            <w:right w:w="55" w:type="dxa"/>
          </w:tblCellMar>
        </w:tblPrEx>
        <w:tc>
          <w:tcPr>
            <w:tcW w:w="2977" w:type="dxa"/>
            <w:tcBorders>
              <w:left w:val="single" w:color="000000" w:sz="0" w:space="0"/>
              <w:bottom w:val="single" w:color="auto" w:sz="4" w:space="0"/>
            </w:tcBorders>
          </w:tcPr>
          <w:p>
            <w:pPr>
              <w:snapToGrid w:val="0"/>
              <w:spacing w:before="43" w:after="115" w:line="100" w:lineRule="atLeast"/>
              <w:ind w:left="14"/>
              <w:rPr>
                <w:rFonts w:ascii="Times New Roman" w:hAnsi="Times New Roman" w:eastAsia="Times New Roman"/>
                <w:b/>
                <w:bCs/>
                <w:i/>
                <w:iCs/>
                <w:color w:val="000000"/>
              </w:rPr>
            </w:pPr>
            <w:r>
              <w:rPr>
                <w:rFonts w:ascii="Times New Roman" w:hAnsi="Times New Roman" w:eastAsia="Times New Roman"/>
                <w:b/>
                <w:bCs/>
                <w:i/>
                <w:iCs/>
                <w:color w:val="000000"/>
              </w:rPr>
              <w:t>4.2. Область применения</w:t>
            </w:r>
          </w:p>
        </w:tc>
        <w:tc>
          <w:tcPr>
            <w:tcW w:w="6804" w:type="dxa"/>
            <w:tcBorders>
              <w:left w:val="single" w:color="000000" w:sz="0" w:space="0"/>
              <w:bottom w:val="single" w:color="auto" w:sz="4" w:space="0"/>
              <w:right w:val="single" w:color="000000" w:sz="0"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Дополнительное образование</w:t>
            </w:r>
          </w:p>
        </w:tc>
      </w:tr>
      <w:tr>
        <w:tblPrEx>
          <w:tblCellMar>
            <w:top w:w="55" w:type="dxa"/>
            <w:left w:w="55" w:type="dxa"/>
            <w:bottom w:w="55" w:type="dxa"/>
            <w:right w:w="55" w:type="dxa"/>
          </w:tblCellMar>
        </w:tblPrEx>
        <w:tc>
          <w:tcPr>
            <w:tcW w:w="2977" w:type="dxa"/>
            <w:tcBorders>
              <w:top w:val="single" w:color="auto" w:sz="4" w:space="0"/>
              <w:left w:val="single" w:color="auto" w:sz="4" w:space="0"/>
              <w:bottom w:val="single" w:color="auto" w:sz="4" w:space="0"/>
              <w:right w:val="single" w:color="auto" w:sz="4"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4.3. Направленность</w:t>
            </w:r>
          </w:p>
        </w:tc>
        <w:tc>
          <w:tcPr>
            <w:tcW w:w="6804" w:type="dxa"/>
            <w:tcBorders>
              <w:top w:val="single" w:color="auto" w:sz="4" w:space="0"/>
              <w:left w:val="single" w:color="auto" w:sz="4" w:space="0"/>
              <w:bottom w:val="single" w:color="auto" w:sz="4" w:space="0"/>
              <w:right w:val="single" w:color="auto" w:sz="4"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Техническая</w:t>
            </w:r>
          </w:p>
        </w:tc>
      </w:tr>
      <w:tr>
        <w:tblPrEx>
          <w:tblCellMar>
            <w:top w:w="55" w:type="dxa"/>
            <w:left w:w="55" w:type="dxa"/>
            <w:bottom w:w="55" w:type="dxa"/>
            <w:right w:w="55" w:type="dxa"/>
          </w:tblCellMar>
        </w:tblPrEx>
        <w:tc>
          <w:tcPr>
            <w:tcW w:w="2977" w:type="dxa"/>
            <w:tcBorders>
              <w:top w:val="single" w:color="auto" w:sz="4" w:space="0"/>
              <w:left w:val="single" w:color="000000" w:sz="0" w:space="0"/>
              <w:bottom w:val="single" w:color="000000" w:sz="0"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4.4. Вид программы</w:t>
            </w:r>
          </w:p>
        </w:tc>
        <w:tc>
          <w:tcPr>
            <w:tcW w:w="6804" w:type="dxa"/>
            <w:tcBorders>
              <w:top w:val="single" w:color="auto" w:sz="4" w:space="0"/>
              <w:left w:val="single" w:color="000000" w:sz="0" w:space="0"/>
              <w:bottom w:val="single" w:color="000000" w:sz="0" w:space="0"/>
              <w:right w:val="single" w:color="000000" w:sz="0"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 xml:space="preserve"> Общеразвивающая</w:t>
            </w:r>
          </w:p>
        </w:tc>
      </w:tr>
      <w:tr>
        <w:tblPrEx>
          <w:tblCellMar>
            <w:top w:w="55" w:type="dxa"/>
            <w:left w:w="55" w:type="dxa"/>
            <w:bottom w:w="55" w:type="dxa"/>
            <w:right w:w="55" w:type="dxa"/>
          </w:tblCellMar>
        </w:tblPrEx>
        <w:tc>
          <w:tcPr>
            <w:tcW w:w="2977" w:type="dxa"/>
            <w:tcBorders>
              <w:left w:val="single" w:color="000000" w:sz="0" w:space="0"/>
              <w:bottom w:val="single" w:color="000000" w:sz="0"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4.5. Возраст обучающихся по программе</w:t>
            </w:r>
          </w:p>
        </w:tc>
        <w:tc>
          <w:tcPr>
            <w:tcW w:w="6804" w:type="dxa"/>
            <w:tcBorders>
              <w:left w:val="single" w:color="000000" w:sz="0" w:space="0"/>
              <w:bottom w:val="single" w:color="000000" w:sz="0" w:space="0"/>
              <w:right w:val="single" w:color="000000" w:sz="0"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12-17 лет</w:t>
            </w:r>
          </w:p>
        </w:tc>
      </w:tr>
      <w:tr>
        <w:tblPrEx>
          <w:tblCellMar>
            <w:top w:w="55" w:type="dxa"/>
            <w:left w:w="55" w:type="dxa"/>
            <w:bottom w:w="55" w:type="dxa"/>
            <w:right w:w="55" w:type="dxa"/>
          </w:tblCellMar>
        </w:tblPrEx>
        <w:tc>
          <w:tcPr>
            <w:tcW w:w="2977" w:type="dxa"/>
            <w:tcBorders>
              <w:left w:val="single" w:color="000000" w:sz="0" w:space="0"/>
              <w:bottom w:val="single" w:color="000000" w:sz="0"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4.6. Продолжительность обучения</w:t>
            </w:r>
          </w:p>
        </w:tc>
        <w:tc>
          <w:tcPr>
            <w:tcW w:w="6804" w:type="dxa"/>
            <w:tcBorders>
              <w:left w:val="single" w:color="000000" w:sz="0" w:space="0"/>
              <w:bottom w:val="single" w:color="000000" w:sz="0" w:space="0"/>
              <w:right w:val="single" w:color="000000" w:sz="0"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1 год</w:t>
            </w:r>
          </w:p>
        </w:tc>
      </w:tr>
    </w:tbl>
    <w:p>
      <w:pPr>
        <w:spacing w:line="242" w:lineRule="auto"/>
        <w:rPr>
          <w:rFonts w:ascii="Times New Roman" w:hAnsi="Times New Roman"/>
          <w:b/>
          <w:sz w:val="28"/>
        </w:rPr>
      </w:pPr>
    </w:p>
    <w:p>
      <w:pPr>
        <w:spacing w:line="242" w:lineRule="auto"/>
        <w:jc w:val="center"/>
        <w:rPr>
          <w:rFonts w:ascii="Times New Roman" w:hAnsi="Times New Roman"/>
          <w:b/>
          <w:sz w:val="28"/>
        </w:rPr>
      </w:pPr>
    </w:p>
    <w:p>
      <w:pPr>
        <w:spacing w:line="242" w:lineRule="auto"/>
        <w:jc w:val="center"/>
        <w:rPr>
          <w:rFonts w:ascii="Times New Roman" w:hAnsi="Times New Roman"/>
          <w:b/>
          <w:color w:val="000000" w:themeColor="text1"/>
          <w:sz w:val="28"/>
          <w14:textFill>
            <w14:solidFill>
              <w14:schemeClr w14:val="tx1"/>
            </w14:solidFill>
          </w14:textFill>
        </w:rPr>
      </w:pPr>
      <w:r>
        <w:rPr>
          <w:rFonts w:ascii="Times New Roman" w:hAnsi="Times New Roman"/>
          <w:b/>
          <w:sz w:val="28"/>
        </w:rPr>
        <w:t xml:space="preserve">Блок </w:t>
      </w:r>
      <w:r>
        <w:rPr>
          <w:rFonts w:ascii="Times New Roman" w:hAnsi="Times New Roman"/>
          <w:b/>
          <w:color w:val="000000" w:themeColor="text1"/>
          <w:sz w:val="28"/>
          <w14:textFill>
            <w14:solidFill>
              <w14:schemeClr w14:val="tx1"/>
            </w14:solidFill>
          </w14:textFill>
        </w:rPr>
        <w:t>№ 1. «Комплекс основных характеристик дополнительной общеобразовательной общеразвивающей программы»</w:t>
      </w:r>
    </w:p>
    <w:p>
      <w:pPr>
        <w:spacing w:line="242" w:lineRule="auto"/>
        <w:jc w:val="center"/>
        <w:rPr>
          <w:rFonts w:ascii="Times New Roman" w:hAnsi="Times New Roman"/>
          <w:b/>
          <w:color w:val="000000" w:themeColor="text1"/>
          <w:sz w:val="28"/>
          <w14:textFill>
            <w14:solidFill>
              <w14:schemeClr w14:val="tx1"/>
            </w14:solidFill>
          </w14:textFill>
        </w:rPr>
      </w:pPr>
    </w:p>
    <w:p>
      <w:pPr>
        <w:pStyle w:val="15"/>
        <w:numPr>
          <w:ilvl w:val="1"/>
          <w:numId w:val="2"/>
        </w:numPr>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Пояснительная записка</w:t>
      </w:r>
    </w:p>
    <w:p>
      <w:pPr>
        <w:pStyle w:val="18"/>
        <w:spacing w:line="291" w:lineRule="exact"/>
        <w:jc w:val="both"/>
        <w:rPr>
          <w:sz w:val="28"/>
          <w:szCs w:val="28"/>
        </w:rPr>
      </w:pPr>
      <w:r>
        <w:rPr>
          <w:rStyle w:val="23"/>
          <w:sz w:val="28"/>
          <w:szCs w:val="28"/>
        </w:rPr>
        <w:t xml:space="preserve">        Дополнительная общеобразовательная общеразвивающая программа «Эко-агро-эксперт»</w:t>
      </w:r>
      <w:r>
        <w:rPr>
          <w:sz w:val="28"/>
          <w:szCs w:val="28"/>
        </w:rPr>
        <w:t xml:space="preserve"> имеет техническую направленность.</w:t>
      </w:r>
    </w:p>
    <w:p>
      <w:pPr>
        <w:autoSpaceDN w:val="0"/>
        <w:ind w:left="370"/>
        <w:jc w:val="both"/>
        <w:rPr>
          <w:rFonts w:ascii="Times New Roman" w:hAnsi="Times New Roman" w:eastAsia="Times New Roman"/>
          <w:kern w:val="0"/>
          <w:sz w:val="28"/>
          <w:szCs w:val="28"/>
          <w:lang w:eastAsia="ru-RU"/>
        </w:rPr>
      </w:pPr>
      <w:r>
        <w:rPr>
          <w:rFonts w:ascii="Times New Roman" w:hAnsi="Times New Roman"/>
          <w:color w:val="000000" w:themeColor="text1"/>
          <w:sz w:val="28"/>
          <w:szCs w:val="28"/>
          <w14:textFill>
            <w14:solidFill>
              <w14:schemeClr w14:val="tx1"/>
            </w14:solidFill>
          </w14:textFill>
        </w:rPr>
        <w:t xml:space="preserve">     Программа реализует развивающие функции технического творчества.</w:t>
      </w:r>
    </w:p>
    <w:p>
      <w:pPr>
        <w:pStyle w:val="10"/>
        <w:spacing w:before="1"/>
        <w:ind w:left="0" w:right="-2" w:firstLine="426"/>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Квадрокоптер</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летающий</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робот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с</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четырьмя</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винтами</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управляющийся</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дистанционно</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Квадрокоптеры</w:t>
      </w:r>
      <w:r>
        <w:rPr>
          <w:color w:val="000000" w:themeColor="text1"/>
          <w14:textFill>
            <w14:solidFill>
              <w14:schemeClr w14:val="tx1"/>
            </w14:solidFill>
          </w14:textFill>
        </w:rPr>
        <w:t xml:space="preserve"> -  </w:t>
      </w:r>
      <w:r>
        <w:rPr>
          <w:rFonts w:hint="eastAsia"/>
          <w:color w:val="000000" w:themeColor="text1"/>
          <w14:textFill>
            <w14:solidFill>
              <w14:schemeClr w14:val="tx1"/>
            </w14:solidFill>
          </w14:textFill>
        </w:rPr>
        <w:t>это</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уже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не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просто</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игрушка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детей</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нового</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поколения</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это</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новый</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этап</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эволюции</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робототехники</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Возможность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применения</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безгранична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Их</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уже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сегодня</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используют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во</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всех</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сферах</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человеческой</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жизни</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от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военной</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до</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бытовой</w:t>
      </w:r>
      <w:r>
        <w:rPr>
          <w:color w:val="000000" w:themeColor="text1"/>
          <w14:textFill>
            <w14:solidFill>
              <w14:schemeClr w14:val="tx1"/>
            </w14:solidFill>
          </w14:textFill>
        </w:rPr>
        <w:t xml:space="preserve">. </w:t>
      </w:r>
    </w:p>
    <w:p>
      <w:pPr>
        <w:pStyle w:val="10"/>
        <w:spacing w:before="1"/>
        <w:ind w:left="0" w:right="-2" w:firstLine="0"/>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Уровни</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освоения</w:t>
      </w:r>
      <w:r>
        <w:rPr>
          <w:color w:val="000000" w:themeColor="text1"/>
          <w14:textFill>
            <w14:solidFill>
              <w14:schemeClr w14:val="tx1"/>
            </w14:solidFill>
          </w14:textFill>
        </w:rPr>
        <w:t xml:space="preserve"> программы: </w:t>
      </w:r>
      <w:r>
        <w:rPr>
          <w:rFonts w:hint="eastAsia"/>
          <w:color w:val="000000" w:themeColor="text1"/>
          <w14:textFill>
            <w14:solidFill>
              <w14:schemeClr w14:val="tx1"/>
            </w14:solidFill>
          </w14:textFill>
        </w:rPr>
        <w:t>ознакомительный</w:t>
      </w:r>
      <w:r>
        <w:rPr>
          <w:color w:val="000000" w:themeColor="text1"/>
          <w14:textFill>
            <w14:solidFill>
              <w14:schemeClr w14:val="tx1"/>
            </w14:solidFill>
          </w14:textFill>
        </w:rPr>
        <w:t>.</w:t>
      </w:r>
    </w:p>
    <w:p>
      <w:pPr>
        <w:ind w:firstLine="310"/>
        <w:jc w:val="center"/>
        <w:rPr>
          <w:rFonts w:ascii="Times New Roman" w:hAnsi="Times New Roman"/>
          <w:b/>
          <w:iCs/>
          <w:sz w:val="28"/>
          <w:szCs w:val="28"/>
        </w:rPr>
      </w:pPr>
      <w:r>
        <w:rPr>
          <w:rFonts w:ascii="Times New Roman" w:hAnsi="Times New Roman"/>
          <w:b/>
          <w:iCs/>
          <w:sz w:val="28"/>
          <w:szCs w:val="28"/>
        </w:rPr>
        <w:t>Актуальность программы</w:t>
      </w:r>
    </w:p>
    <w:p>
      <w:pPr>
        <w:ind w:firstLine="310"/>
        <w:jc w:val="both"/>
        <w:rPr>
          <w:rFonts w:ascii="Times New Roman" w:hAnsi="Times New Roman"/>
          <w:iCs/>
          <w:sz w:val="28"/>
          <w:szCs w:val="28"/>
        </w:rPr>
      </w:pPr>
      <w:r>
        <w:rPr>
          <w:rFonts w:ascii="Times New Roman" w:hAnsi="Times New Roman"/>
          <w:iCs/>
          <w:sz w:val="28"/>
          <w:szCs w:val="28"/>
        </w:rPr>
        <w:t xml:space="preserve">      Данная дополнительная общеобразовательная программа соотносится с тенденциями развития дополнительного образования и согласно Концепции</w:t>
      </w:r>
    </w:p>
    <w:p>
      <w:pPr>
        <w:ind w:firstLine="310"/>
        <w:jc w:val="both"/>
        <w:rPr>
          <w:rFonts w:ascii="Times New Roman" w:hAnsi="Times New Roman"/>
          <w:iCs/>
          <w:sz w:val="28"/>
          <w:szCs w:val="28"/>
        </w:rPr>
      </w:pPr>
      <w:r>
        <w:rPr>
          <w:rFonts w:ascii="Times New Roman" w:hAnsi="Times New Roman"/>
          <w:iCs/>
          <w:sz w:val="28"/>
          <w:szCs w:val="28"/>
        </w:rPr>
        <w:t>развития дополнительного образования способствует созданию необходимых условий для личностного развития учащихся, позитивной социализации и профессионального самоопределения.</w:t>
      </w:r>
    </w:p>
    <w:p>
      <w:pPr>
        <w:ind w:firstLine="310"/>
        <w:jc w:val="both"/>
        <w:rPr>
          <w:rFonts w:ascii="Times New Roman" w:hAnsi="Times New Roman"/>
          <w:iCs/>
          <w:sz w:val="28"/>
          <w:szCs w:val="28"/>
        </w:rPr>
      </w:pPr>
      <w:r>
        <w:rPr>
          <w:rFonts w:ascii="Times New Roman" w:hAnsi="Times New Roman"/>
          <w:iCs/>
          <w:sz w:val="28"/>
          <w:szCs w:val="28"/>
        </w:rPr>
        <w:t xml:space="preserve">     На современном этапе развития общества программа отвечает запросам детей и родителей: для подготовки учащихся к жизни в современном информационном обществе в первую очередь развивает пространственное мышление, способность к анализу (вычленению структуры объекта, выявлению взаимосвязей, осознанию принципов организации) и синтезу (созданию новых схем, структур и моделей). </w:t>
      </w:r>
    </w:p>
    <w:p>
      <w:pPr>
        <w:ind w:firstLine="310"/>
        <w:jc w:val="both"/>
        <w:rPr>
          <w:rFonts w:ascii="Times New Roman" w:hAnsi="Times New Roman"/>
          <w:iCs/>
          <w:sz w:val="28"/>
          <w:szCs w:val="28"/>
        </w:rPr>
      </w:pPr>
      <w:r>
        <w:rPr>
          <w:rFonts w:ascii="Times New Roman" w:hAnsi="Times New Roman"/>
          <w:iCs/>
          <w:sz w:val="28"/>
          <w:szCs w:val="28"/>
        </w:rPr>
        <w:t xml:space="preserve">   Стремительное развитие интерактивных мультимедийных технологий требует появления новых интерфейсов взаимодействия. Данные интерфейсы не используют привычные графические меню, формы или панели инструментов, они опираются на методы взаимодействия, присущие сугубо человеку, т.е. вместо традиционных средств управления используются обучающие примеры, жесты, человеческая речь.</w:t>
      </w:r>
    </w:p>
    <w:p>
      <w:pPr>
        <w:ind w:firstLine="310"/>
        <w:jc w:val="both"/>
        <w:rPr>
          <w:rFonts w:ascii="Times New Roman" w:hAnsi="Times New Roman"/>
          <w:iCs/>
          <w:sz w:val="28"/>
          <w:szCs w:val="28"/>
        </w:rPr>
      </w:pPr>
      <w:r>
        <w:rPr>
          <w:rFonts w:ascii="Times New Roman" w:hAnsi="Times New Roman"/>
          <w:iCs/>
          <w:sz w:val="28"/>
          <w:szCs w:val="28"/>
        </w:rPr>
        <w:t xml:space="preserve">   Сегодня одним из самых перспективных направлений в сфере IT-разработок является виртуальная и дополненная реальность. Данные технологии представляют собой новый способ получения информации: дополненная реальность способна сделать восприятие информации человеком гораздо проще и нагляднее. Требуемые запросы будут автоматически доставляться пользователю. Дополненная реальность - это, прежде всего, технология, с помощью которой реальные объекты приобретают новые качества и раскрываются пользователю, с другой стороны.</w:t>
      </w:r>
    </w:p>
    <w:p>
      <w:pPr>
        <w:ind w:firstLine="310"/>
        <w:jc w:val="both"/>
        <w:rPr>
          <w:rFonts w:ascii="Times New Roman" w:hAnsi="Times New Roman"/>
          <w:iCs/>
          <w:sz w:val="28"/>
          <w:szCs w:val="28"/>
        </w:rPr>
      </w:pPr>
      <w:r>
        <w:rPr>
          <w:rFonts w:ascii="Times New Roman" w:hAnsi="Times New Roman"/>
          <w:iCs/>
          <w:sz w:val="28"/>
          <w:szCs w:val="28"/>
        </w:rPr>
        <w:t xml:space="preserve">   Дополненная реальность - это новый метод получения информации и к другим различным данным, но влияние этой технологии, возможно, окажет неизгладимое впечатление на человека, сравнимое с возникновением интернета.</w:t>
      </w:r>
    </w:p>
    <w:p>
      <w:pPr>
        <w:ind w:firstLine="310"/>
        <w:jc w:val="both"/>
        <w:rPr>
          <w:rFonts w:ascii="Times New Roman" w:hAnsi="Times New Roman"/>
          <w:iCs/>
          <w:sz w:val="28"/>
          <w:szCs w:val="28"/>
        </w:rPr>
      </w:pPr>
      <w:r>
        <w:rPr>
          <w:rFonts w:ascii="Times New Roman" w:hAnsi="Times New Roman"/>
          <w:iCs/>
          <w:sz w:val="28"/>
          <w:szCs w:val="28"/>
        </w:rPr>
        <w:t xml:space="preserve"> Виртуальная реальность – это технология, позволяющая в реальном времени переместиться в виртуальное пространство, создать свой мир, или же приложение, позволяющее оптимизировать затраты ресурсов при обучении на производстве. Виртуальная реальность сегодня становится неотъемлемой частью общества, культуры и образования. Ее используют в целях наиболее полного достижения интерактивности, наглядности и доступности информационного потока. В современном обществе, где ежедневно человек сталкивается с Bigdata, виртуальная реальность поможет систематизировать и значительно упростить образовательный процесс, производство и т.д.</w:t>
      </w:r>
    </w:p>
    <w:p>
      <w:pPr>
        <w:ind w:firstLine="310"/>
        <w:jc w:val="both"/>
        <w:rPr>
          <w:rFonts w:ascii="Times New Roman" w:hAnsi="Times New Roman"/>
          <w:iCs/>
          <w:sz w:val="28"/>
          <w:szCs w:val="28"/>
        </w:rPr>
      </w:pPr>
      <w:r>
        <w:rPr>
          <w:rFonts w:ascii="Times New Roman" w:hAnsi="Times New Roman"/>
          <w:iCs/>
          <w:sz w:val="28"/>
          <w:szCs w:val="28"/>
        </w:rPr>
        <w:t xml:space="preserve">   Исходя из всего вышеизложенного, можем сказать, что актуальность изучения дополненной и виртуальной реальности в следующем:</w:t>
      </w:r>
    </w:p>
    <w:p>
      <w:pPr>
        <w:ind w:firstLine="310"/>
        <w:jc w:val="both"/>
        <w:rPr>
          <w:rFonts w:ascii="Times New Roman" w:hAnsi="Times New Roman"/>
          <w:iCs/>
          <w:sz w:val="28"/>
          <w:szCs w:val="28"/>
        </w:rPr>
      </w:pPr>
      <w:r>
        <w:rPr>
          <w:rFonts w:ascii="Times New Roman" w:hAnsi="Times New Roman"/>
          <w:iCs/>
          <w:sz w:val="28"/>
          <w:szCs w:val="28"/>
        </w:rPr>
        <w:t>1.</w:t>
      </w:r>
      <w:r>
        <w:rPr>
          <w:rFonts w:ascii="Times New Roman" w:hAnsi="Times New Roman"/>
          <w:iCs/>
          <w:sz w:val="28"/>
          <w:szCs w:val="28"/>
        </w:rPr>
        <w:tab/>
      </w:r>
      <w:r>
        <w:rPr>
          <w:rFonts w:ascii="Times New Roman" w:hAnsi="Times New Roman"/>
          <w:iCs/>
          <w:sz w:val="28"/>
          <w:szCs w:val="28"/>
        </w:rPr>
        <w:t>Доступность информации.</w:t>
      </w:r>
    </w:p>
    <w:p>
      <w:pPr>
        <w:ind w:firstLine="310"/>
        <w:jc w:val="both"/>
        <w:rPr>
          <w:rFonts w:ascii="Times New Roman" w:hAnsi="Times New Roman"/>
          <w:iCs/>
          <w:sz w:val="28"/>
          <w:szCs w:val="28"/>
        </w:rPr>
      </w:pPr>
      <w:r>
        <w:rPr>
          <w:rFonts w:ascii="Times New Roman" w:hAnsi="Times New Roman"/>
          <w:iCs/>
          <w:sz w:val="28"/>
          <w:szCs w:val="28"/>
        </w:rPr>
        <w:t>2.</w:t>
      </w:r>
      <w:r>
        <w:rPr>
          <w:rFonts w:ascii="Times New Roman" w:hAnsi="Times New Roman"/>
          <w:iCs/>
          <w:sz w:val="28"/>
          <w:szCs w:val="28"/>
        </w:rPr>
        <w:tab/>
      </w:r>
      <w:r>
        <w:rPr>
          <w:rFonts w:ascii="Times New Roman" w:hAnsi="Times New Roman"/>
          <w:iCs/>
          <w:sz w:val="28"/>
          <w:szCs w:val="28"/>
        </w:rPr>
        <w:t>Интерактивность. Благодаря этому свойству, взаимодействие пользователя с объектом позволяет создавать большое количество различных способов обучения, так как объекты представляются очень реалистично. Например, человек может ремонтировать двигатель, и в настоящий момент получать инструкцию по выполнению работы.</w:t>
      </w:r>
    </w:p>
    <w:p>
      <w:pPr>
        <w:ind w:firstLine="310"/>
        <w:jc w:val="both"/>
        <w:rPr>
          <w:rFonts w:ascii="Times New Roman" w:hAnsi="Times New Roman"/>
          <w:iCs/>
          <w:sz w:val="28"/>
          <w:szCs w:val="28"/>
        </w:rPr>
      </w:pPr>
      <w:r>
        <w:rPr>
          <w:rFonts w:ascii="Times New Roman" w:hAnsi="Times New Roman"/>
          <w:iCs/>
          <w:sz w:val="28"/>
          <w:szCs w:val="28"/>
        </w:rPr>
        <w:t>3. «Вау-эффект». Необычный способ представления информации, который позволяет привлекать внимание, а также усиливать запоминание. На сегодняшний день это особенно актуально в образовании, так как дети могут воспринимать процесс обучения более увлекательным и наглядным.</w:t>
      </w:r>
    </w:p>
    <w:p>
      <w:pPr>
        <w:ind w:firstLine="310"/>
        <w:jc w:val="both"/>
        <w:rPr>
          <w:rFonts w:ascii="Times New Roman" w:hAnsi="Times New Roman"/>
          <w:iCs/>
          <w:sz w:val="28"/>
          <w:szCs w:val="28"/>
        </w:rPr>
      </w:pPr>
      <w:r>
        <w:rPr>
          <w:rFonts w:ascii="Times New Roman" w:hAnsi="Times New Roman"/>
          <w:iCs/>
          <w:sz w:val="28"/>
          <w:szCs w:val="28"/>
        </w:rPr>
        <w:t>4.</w:t>
      </w:r>
      <w:r>
        <w:rPr>
          <w:rFonts w:ascii="Times New Roman" w:hAnsi="Times New Roman"/>
          <w:iCs/>
          <w:sz w:val="28"/>
          <w:szCs w:val="28"/>
        </w:rPr>
        <w:tab/>
      </w:r>
      <w:r>
        <w:rPr>
          <w:rFonts w:ascii="Times New Roman" w:hAnsi="Times New Roman"/>
          <w:iCs/>
          <w:sz w:val="28"/>
          <w:szCs w:val="28"/>
        </w:rPr>
        <w:t>Реалистичность. Дополненная реальность намного увеличивает эффект воздействия на зрителя по сравнению с виртуальным восприятием.</w:t>
      </w:r>
    </w:p>
    <w:p>
      <w:pPr>
        <w:ind w:firstLine="310"/>
        <w:jc w:val="both"/>
        <w:rPr>
          <w:rFonts w:ascii="Times New Roman" w:hAnsi="Times New Roman"/>
          <w:iCs/>
          <w:sz w:val="28"/>
          <w:szCs w:val="28"/>
        </w:rPr>
      </w:pPr>
      <w:r>
        <w:rPr>
          <w:rFonts w:ascii="Times New Roman" w:hAnsi="Times New Roman"/>
          <w:iCs/>
          <w:sz w:val="28"/>
          <w:szCs w:val="28"/>
        </w:rPr>
        <w:t>5.Инновационность. Дополненная реальность воспринимается как нечто новое, выдающееся и современное, что переносит пользователя в мир будущего и учит его в нем.</w:t>
      </w:r>
    </w:p>
    <w:p>
      <w:pPr>
        <w:ind w:firstLine="310"/>
        <w:jc w:val="both"/>
        <w:rPr>
          <w:rFonts w:ascii="Times New Roman" w:hAnsi="Times New Roman"/>
          <w:iCs/>
          <w:sz w:val="28"/>
          <w:szCs w:val="28"/>
        </w:rPr>
      </w:pPr>
      <w:r>
        <w:rPr>
          <w:rFonts w:ascii="Times New Roman" w:hAnsi="Times New Roman"/>
          <w:iCs/>
          <w:sz w:val="28"/>
          <w:szCs w:val="28"/>
        </w:rPr>
        <w:t>6.</w:t>
      </w:r>
      <w:r>
        <w:rPr>
          <w:rFonts w:ascii="Times New Roman" w:hAnsi="Times New Roman"/>
          <w:iCs/>
          <w:sz w:val="28"/>
          <w:szCs w:val="28"/>
        </w:rPr>
        <w:tab/>
      </w:r>
      <w:r>
        <w:rPr>
          <w:rFonts w:ascii="Times New Roman" w:hAnsi="Times New Roman"/>
          <w:iCs/>
          <w:sz w:val="28"/>
          <w:szCs w:val="28"/>
        </w:rPr>
        <w:t>Новые способы применения. Применение дополненной реальности практически безгранично. Ниже приведены несколько примеров.</w:t>
      </w:r>
    </w:p>
    <w:p>
      <w:pPr>
        <w:ind w:firstLine="310"/>
        <w:jc w:val="both"/>
        <w:rPr>
          <w:rFonts w:ascii="Times New Roman" w:hAnsi="Times New Roman"/>
          <w:iCs/>
          <w:sz w:val="28"/>
          <w:szCs w:val="28"/>
        </w:rPr>
      </w:pPr>
      <w:r>
        <w:rPr>
          <w:rFonts w:ascii="Times New Roman" w:hAnsi="Times New Roman"/>
          <w:iCs/>
          <w:sz w:val="28"/>
          <w:szCs w:val="28"/>
        </w:rPr>
        <w:t>Сегодня существует достаточно большой спектр областей, где применяется дополненная и виртуальная реальность, но в первую очередь можно выделить следующие: медицина, образование, картография и ГИС, проектирование и дизайн.</w:t>
      </w:r>
    </w:p>
    <w:p>
      <w:pPr>
        <w:ind w:firstLine="310"/>
        <w:jc w:val="both"/>
        <w:rPr>
          <w:rFonts w:ascii="Times New Roman" w:hAnsi="Times New Roman"/>
          <w:iCs/>
          <w:sz w:val="28"/>
          <w:szCs w:val="28"/>
        </w:rPr>
      </w:pPr>
      <w:r>
        <w:rPr>
          <w:rFonts w:ascii="Times New Roman" w:hAnsi="Times New Roman"/>
          <w:iCs/>
          <w:sz w:val="28"/>
          <w:szCs w:val="28"/>
        </w:rPr>
        <w:t xml:space="preserve">  Очень важную роль дополненная и виртуальная реальность играет в области образования. При помощи этих технологий возможна визуализация любых понятий, а также просмотр и его исследование. Данные технологии поднимают образование на совершенно новый качественный уровень. В проектировании дополненная реальность позволяет увидеть дом на пустыре, а также обустроить его.</w:t>
      </w:r>
    </w:p>
    <w:p>
      <w:pPr>
        <w:ind w:firstLine="310"/>
        <w:jc w:val="both"/>
        <w:rPr>
          <w:rFonts w:ascii="Times New Roman" w:hAnsi="Times New Roman"/>
          <w:iCs/>
          <w:sz w:val="28"/>
          <w:szCs w:val="28"/>
        </w:rPr>
      </w:pPr>
      <w:r>
        <w:rPr>
          <w:rFonts w:ascii="Times New Roman" w:hAnsi="Times New Roman"/>
          <w:iCs/>
          <w:sz w:val="28"/>
          <w:szCs w:val="28"/>
        </w:rPr>
        <w:t xml:space="preserve">  Дополненная и виртуальная реальность перевернет восприятие окружающего мира, сделает его наиболее интерактивным, придаст некоторое ощущение игры. Если на данный момент для придания ощущения виртуальности окружающему миру нам необходимо надевать очки или шлем, то возможно в будущем микросхемы будут так малы, что они будут встраиваться прямо в сетчатку человеческого глаза.</w:t>
      </w:r>
    </w:p>
    <w:p>
      <w:pPr>
        <w:ind w:firstLine="310"/>
        <w:jc w:val="center"/>
        <w:rPr>
          <w:rFonts w:ascii="Times New Roman" w:hAnsi="Times New Roman"/>
          <w:iCs/>
          <w:spacing w:val="-13"/>
          <w:sz w:val="28"/>
          <w:szCs w:val="28"/>
        </w:rPr>
      </w:pPr>
      <w:r>
        <w:rPr>
          <w:rFonts w:ascii="Times New Roman" w:hAnsi="Times New Roman"/>
          <w:b/>
          <w:iCs/>
          <w:spacing w:val="-13"/>
          <w:sz w:val="28"/>
          <w:szCs w:val="28"/>
        </w:rPr>
        <w:t>Отличительные особенности данной программы</w:t>
      </w:r>
    </w:p>
    <w:p>
      <w:pPr>
        <w:ind w:firstLine="310"/>
        <w:jc w:val="both"/>
        <w:rPr>
          <w:rFonts w:ascii="Times New Roman" w:hAnsi="Times New Roman"/>
          <w:iCs/>
          <w:spacing w:val="-13"/>
          <w:sz w:val="28"/>
          <w:szCs w:val="28"/>
        </w:rPr>
      </w:pPr>
      <w:r>
        <w:rPr>
          <w:rFonts w:ascii="Times New Roman" w:hAnsi="Times New Roman"/>
          <w:iCs/>
          <w:spacing w:val="-13"/>
          <w:sz w:val="28"/>
          <w:szCs w:val="28"/>
        </w:rPr>
        <w:t xml:space="preserve">  Профессия оператор квадрокоптеров сегодня входит в топ-50 самых востребованных профессий в мире. В ходе подготовки по даной программе обучающиеся получат теоретические знания и практические навыки, которые позволят им:</w:t>
      </w:r>
    </w:p>
    <w:p>
      <w:pPr>
        <w:ind w:firstLine="310"/>
        <w:jc w:val="both"/>
        <w:rPr>
          <w:rFonts w:ascii="Times New Roman" w:hAnsi="Times New Roman"/>
          <w:iCs/>
          <w:spacing w:val="-13"/>
          <w:sz w:val="28"/>
          <w:szCs w:val="28"/>
        </w:rPr>
      </w:pPr>
      <w:r>
        <w:rPr>
          <w:rFonts w:ascii="Times New Roman" w:hAnsi="Times New Roman"/>
          <w:iCs/>
          <w:spacing w:val="-13"/>
          <w:sz w:val="28"/>
          <w:szCs w:val="28"/>
        </w:rPr>
        <w:t xml:space="preserve">управлять квадракоптерами в различных погодных условиях, проводить видео и фотосъёмку объектов с различной высоты, </w:t>
      </w:r>
    </w:p>
    <w:p>
      <w:pPr>
        <w:ind w:firstLine="310"/>
        <w:jc w:val="both"/>
        <w:rPr>
          <w:rFonts w:ascii="Times New Roman" w:hAnsi="Times New Roman"/>
          <w:iCs/>
          <w:spacing w:val="-13"/>
          <w:sz w:val="28"/>
          <w:szCs w:val="28"/>
        </w:rPr>
      </w:pPr>
      <w:r>
        <w:rPr>
          <w:rFonts w:ascii="Times New Roman" w:hAnsi="Times New Roman"/>
          <w:iCs/>
          <w:spacing w:val="-13"/>
          <w:sz w:val="28"/>
          <w:szCs w:val="28"/>
        </w:rPr>
        <w:t xml:space="preserve">поддерживать видеосвязь с летательными аппаратами, </w:t>
      </w:r>
    </w:p>
    <w:p>
      <w:pPr>
        <w:ind w:firstLine="310"/>
        <w:jc w:val="both"/>
        <w:rPr>
          <w:rFonts w:ascii="Times New Roman" w:hAnsi="Times New Roman"/>
          <w:iCs/>
          <w:spacing w:val="-13"/>
          <w:sz w:val="28"/>
          <w:szCs w:val="28"/>
        </w:rPr>
      </w:pPr>
      <w:r>
        <w:rPr>
          <w:rFonts w:ascii="Times New Roman" w:hAnsi="Times New Roman"/>
          <w:iCs/>
          <w:spacing w:val="-13"/>
          <w:sz w:val="28"/>
          <w:szCs w:val="28"/>
        </w:rPr>
        <w:t>производить запись, обобщение и передачу информации, полученной от коптеров для её применения в сельском хозяйстве.</w:t>
      </w:r>
    </w:p>
    <w:p>
      <w:pPr>
        <w:ind w:firstLine="310"/>
        <w:jc w:val="both"/>
        <w:rPr>
          <w:rFonts w:ascii="Times New Roman" w:hAnsi="Times New Roman"/>
          <w:iCs/>
          <w:spacing w:val="-13"/>
          <w:sz w:val="28"/>
          <w:szCs w:val="28"/>
        </w:rPr>
      </w:pPr>
      <w:r>
        <w:rPr>
          <w:rFonts w:ascii="Times New Roman" w:hAnsi="Times New Roman"/>
          <w:iCs/>
          <w:spacing w:val="-13"/>
          <w:sz w:val="28"/>
          <w:szCs w:val="28"/>
        </w:rPr>
        <w:t>При необходимости применяются дистанционные технологии.</w:t>
      </w:r>
    </w:p>
    <w:p>
      <w:pPr>
        <w:ind w:firstLine="310"/>
        <w:jc w:val="center"/>
        <w:rPr>
          <w:rFonts w:ascii="Times New Roman" w:hAnsi="Times New Roman"/>
          <w:b/>
          <w:iCs/>
          <w:spacing w:val="-13"/>
          <w:sz w:val="28"/>
          <w:szCs w:val="28"/>
        </w:rPr>
      </w:pPr>
      <w:r>
        <w:rPr>
          <w:rFonts w:ascii="Times New Roman" w:hAnsi="Times New Roman"/>
          <w:b/>
          <w:iCs/>
          <w:spacing w:val="-13"/>
          <w:sz w:val="28"/>
          <w:szCs w:val="28"/>
        </w:rPr>
        <w:t>Педагогическая целесообразность </w:t>
      </w:r>
    </w:p>
    <w:p>
      <w:pPr>
        <w:widowControl/>
        <w:suppressAutoHyphens w:val="0"/>
        <w:jc w:val="both"/>
        <w:rPr>
          <w:rFonts w:ascii="Times New Roman" w:hAnsi="Times New Roman"/>
          <w:b/>
          <w:bCs/>
          <w:iCs/>
          <w:spacing w:val="-13"/>
          <w:sz w:val="28"/>
          <w:szCs w:val="28"/>
        </w:rPr>
      </w:pPr>
      <w:r>
        <w:rPr>
          <w:rFonts w:ascii="Times New Roman" w:hAnsi="Times New Roman"/>
          <w:iCs/>
          <w:spacing w:val="-13"/>
          <w:sz w:val="28"/>
          <w:szCs w:val="28"/>
        </w:rPr>
        <w:t xml:space="preserve">           Курс по созданию агрокоптеров для школьников интересен тем, что интегрирует в себе достижения современных и инновационных направлений в малой беспилотной авиации с такой важной отраслью, как сельское хозяйство. Занимаясь по данной программе, обучающиеся получат знания и умения, которые позволят им понять основы устройства беспилотного летательного аппарата, принципы работы всех его систем и их взаимодействия, а также его роль в развитии сельского хозяйства. На занятиях ученики сами смогут собрать летающее устройство, научатся им управлять и применять для выполнения простейших операций сельского хозяйства на школьном участке: проводить аэросъемку участка, </w:t>
      </w:r>
      <w:r>
        <w:rPr>
          <w:rFonts w:ascii="Times New Roman" w:hAnsi="Times New Roman"/>
          <w:bCs/>
          <w:iCs/>
          <w:spacing w:val="-13"/>
          <w:sz w:val="28"/>
          <w:szCs w:val="28"/>
        </w:rPr>
        <w:t>анализировать почву, участвовать в высаживании семян и растений, поливать, опрыскивать, оценивать состояние урожая.</w:t>
      </w:r>
      <w:r>
        <w:rPr>
          <w:rFonts w:ascii="Times New Roman" w:hAnsi="Times New Roman"/>
          <w:b/>
          <w:bCs/>
          <w:iCs/>
          <w:spacing w:val="-13"/>
          <w:sz w:val="28"/>
          <w:szCs w:val="28"/>
        </w:rPr>
        <w:t xml:space="preserve"> </w:t>
      </w:r>
    </w:p>
    <w:p>
      <w:pPr>
        <w:widowControl/>
        <w:suppressAutoHyphens w:val="0"/>
        <w:jc w:val="both"/>
        <w:rPr>
          <w:rFonts w:ascii="Times New Roman" w:hAnsi="Times New Roman"/>
          <w:iCs/>
          <w:spacing w:val="-13"/>
          <w:sz w:val="28"/>
          <w:szCs w:val="28"/>
        </w:rPr>
      </w:pPr>
      <w:r>
        <w:rPr>
          <w:rFonts w:ascii="Times New Roman" w:hAnsi="Times New Roman"/>
          <w:iCs/>
          <w:spacing w:val="-13"/>
          <w:sz w:val="28"/>
          <w:szCs w:val="28"/>
        </w:rPr>
        <w:t xml:space="preserve">          Изучение курса способствует осознанию обучающимися значимости сельскохозяйственных профессий, воспитанию чувства гражданского долга — готовности трудиться в сельском хозяйстве, любовь к Родине, селу, природе и уважения к людям труда.</w:t>
      </w:r>
    </w:p>
    <w:p>
      <w:pPr>
        <w:widowControl/>
        <w:suppressAutoHyphens w:val="0"/>
        <w:jc w:val="center"/>
        <w:rPr>
          <w:rFonts w:ascii="Times New Roman" w:hAnsi="Times New Roman" w:eastAsia="Times New Roman"/>
          <w:b/>
          <w:kern w:val="0"/>
          <w:sz w:val="28"/>
          <w:szCs w:val="28"/>
          <w:lang w:eastAsia="ru-RU"/>
        </w:rPr>
      </w:pPr>
      <w:r>
        <w:rPr>
          <w:rFonts w:ascii="Times New Roman" w:hAnsi="Times New Roman" w:eastAsia="Times New Roman"/>
          <w:b/>
          <w:kern w:val="0"/>
          <w:sz w:val="28"/>
          <w:szCs w:val="28"/>
          <w:lang w:eastAsia="ru-RU"/>
        </w:rPr>
        <w:t>Адресат программы</w:t>
      </w:r>
    </w:p>
    <w:p>
      <w:pPr>
        <w:widowControl/>
        <w:suppressAutoHyphens w:val="0"/>
        <w:ind w:firstLine="709"/>
        <w:jc w:val="both"/>
        <w:rPr>
          <w:rFonts w:ascii="Times New Roman" w:hAnsi="Times New Roman"/>
          <w:iCs/>
          <w:spacing w:val="-13"/>
          <w:sz w:val="28"/>
          <w:szCs w:val="28"/>
        </w:rPr>
      </w:pPr>
      <w:r>
        <w:rPr>
          <w:rFonts w:ascii="Times New Roman" w:hAnsi="Times New Roman"/>
          <w:iCs/>
          <w:spacing w:val="-13"/>
          <w:sz w:val="28"/>
          <w:szCs w:val="28"/>
        </w:rPr>
        <w:t xml:space="preserve">Программа предназначена для обучающихся 12 - 17 лет, проявляющих интерес к техническому творчеству.  </w:t>
      </w:r>
    </w:p>
    <w:p>
      <w:pPr>
        <w:ind w:firstLine="708"/>
        <w:jc w:val="center"/>
        <w:rPr>
          <w:rFonts w:ascii="Times New Roman" w:hAnsi="Times New Roman" w:eastAsia="Times New Roman"/>
          <w:b/>
          <w:color w:val="000000" w:themeColor="text1"/>
          <w:kern w:val="0"/>
          <w:sz w:val="28"/>
          <w:szCs w:val="28"/>
          <w:lang w:eastAsia="ru-RU"/>
          <w14:textFill>
            <w14:solidFill>
              <w14:schemeClr w14:val="tx1"/>
            </w14:solidFill>
          </w14:textFill>
        </w:rPr>
      </w:pPr>
      <w:r>
        <w:rPr>
          <w:rFonts w:ascii="Times New Roman" w:hAnsi="Times New Roman" w:eastAsia="Times New Roman"/>
          <w:b/>
          <w:color w:val="000000" w:themeColor="text1"/>
          <w:kern w:val="0"/>
          <w:sz w:val="28"/>
          <w:szCs w:val="28"/>
          <w:lang w:eastAsia="ru-RU"/>
          <w14:textFill>
            <w14:solidFill>
              <w14:schemeClr w14:val="tx1"/>
            </w14:solidFill>
          </w14:textFill>
        </w:rPr>
        <w:t>Условия набора учащихся</w:t>
      </w:r>
    </w:p>
    <w:p>
      <w:pPr>
        <w:ind w:right="31"/>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Для обучения принимаются все желающие учащиеся.</w:t>
      </w:r>
    </w:p>
    <w:p>
      <w:pPr>
        <w:ind w:right="31"/>
        <w:jc w:val="center"/>
        <w:rPr>
          <w:rFonts w:ascii="Times New Roman" w:hAnsi="Times New Roman" w:eastAsia="Times New Roman"/>
          <w:b/>
          <w:kern w:val="0"/>
          <w:sz w:val="28"/>
          <w:szCs w:val="28"/>
          <w:lang w:eastAsia="ru-RU"/>
        </w:rPr>
      </w:pPr>
      <w:r>
        <w:rPr>
          <w:rFonts w:ascii="Times New Roman" w:hAnsi="Times New Roman" w:eastAsia="Times New Roman"/>
          <w:b/>
          <w:kern w:val="0"/>
          <w:sz w:val="28"/>
          <w:szCs w:val="28"/>
          <w:lang w:eastAsia="ru-RU"/>
        </w:rPr>
        <w:t>Количество учащихся</w:t>
      </w:r>
    </w:p>
    <w:p>
      <w:pPr>
        <w:ind w:right="31"/>
        <w:jc w:val="both"/>
        <w:rPr>
          <w:rFonts w:ascii="Times New Roman" w:hAnsi="Times New Roman"/>
          <w:color w:val="000000" w:themeColor="text1"/>
          <w:sz w:val="28"/>
          <w:szCs w:val="28"/>
          <w14:textFill>
            <w14:solidFill>
              <w14:schemeClr w14:val="tx1"/>
            </w14:solidFill>
          </w14:textFill>
        </w:rPr>
      </w:pPr>
      <w:r>
        <w:rPr>
          <w:rFonts w:ascii="Times New Roman" w:hAnsi="Times New Roman"/>
          <w:sz w:val="28"/>
          <w:szCs w:val="28"/>
        </w:rPr>
        <w:t xml:space="preserve">          Численный состав учащихся в объединении составляет 8-10 человек.</w:t>
      </w:r>
      <w:r>
        <w:rPr>
          <w:rFonts w:ascii="Times New Roman" w:hAnsi="Times New Roman"/>
          <w:color w:val="000000" w:themeColor="text1"/>
          <w:sz w:val="28"/>
          <w:szCs w:val="28"/>
          <w14:textFill>
            <w14:solidFill>
              <w14:schemeClr w14:val="tx1"/>
            </w14:solidFill>
          </w14:textFill>
        </w:rPr>
        <w:t xml:space="preserve"> </w:t>
      </w:r>
    </w:p>
    <w:p>
      <w:pPr>
        <w:ind w:firstLine="708"/>
        <w:jc w:val="center"/>
        <w:rPr>
          <w:rFonts w:ascii="Times New Roman" w:hAnsi="Times New Roman"/>
          <w:b/>
          <w:sz w:val="28"/>
          <w:szCs w:val="28"/>
        </w:rPr>
      </w:pPr>
      <w:r>
        <w:rPr>
          <w:rFonts w:ascii="Times New Roman" w:hAnsi="Times New Roman"/>
          <w:b/>
          <w:sz w:val="28"/>
          <w:szCs w:val="28"/>
        </w:rPr>
        <w:t>Объем и срок освоения программы</w:t>
      </w:r>
    </w:p>
    <w:p>
      <w:pPr>
        <w:ind w:firstLine="708"/>
        <w:jc w:val="both"/>
        <w:rPr>
          <w:rFonts w:ascii="Times New Roman" w:hAnsi="Times New Roman"/>
          <w:sz w:val="28"/>
          <w:szCs w:val="28"/>
        </w:rPr>
      </w:pPr>
      <w:r>
        <w:rPr>
          <w:rFonts w:ascii="Times New Roman" w:hAnsi="Times New Roman"/>
          <w:iCs/>
          <w:spacing w:val="-13"/>
          <w:sz w:val="28"/>
          <w:szCs w:val="28"/>
        </w:rPr>
        <w:t xml:space="preserve">Программа рассчитана на 1 год обучения. </w:t>
      </w:r>
      <w:r>
        <w:rPr>
          <w:rFonts w:ascii="Times New Roman" w:hAnsi="Times New Roman"/>
          <w:sz w:val="28"/>
          <w:szCs w:val="28"/>
        </w:rPr>
        <w:t>Общее количество учебных часов, запланированных на весь период обучения и необходимых для освоения программы – 72 часа.</w:t>
      </w:r>
    </w:p>
    <w:p>
      <w:pPr>
        <w:spacing w:line="321" w:lineRule="exact"/>
        <w:jc w:val="center"/>
        <w:rPr>
          <w:rFonts w:ascii="Times New Roman" w:hAnsi="Times New Roman"/>
          <w:b/>
          <w:sz w:val="28"/>
        </w:rPr>
      </w:pPr>
      <w:r>
        <w:rPr>
          <w:rFonts w:ascii="Times New Roman" w:hAnsi="Times New Roman"/>
          <w:b/>
          <w:sz w:val="28"/>
        </w:rPr>
        <w:t xml:space="preserve">Формы и режим занятий </w:t>
      </w:r>
    </w:p>
    <w:p>
      <w:pPr>
        <w:pStyle w:val="10"/>
        <w:spacing w:line="322" w:lineRule="exact"/>
        <w:ind w:left="0" w:firstLine="709"/>
        <w:jc w:val="both"/>
      </w:pPr>
      <w:r>
        <w:t>Основной формой учебной работы является групповое занятие. Занятия проводятся 1 раз в неделю по 2 часа. Продолжительность одного учебного часа 45 минут. Наполняемость группы: 8-10 человек. Состав группы</w:t>
      </w:r>
      <w:r>
        <w:rPr>
          <w:spacing w:val="-7"/>
        </w:rPr>
        <w:t xml:space="preserve"> </w:t>
      </w:r>
      <w:r>
        <w:t>постоянный.</w:t>
      </w:r>
      <w:r>
        <w:rPr>
          <w:rFonts w:hint="eastAsia"/>
        </w:rPr>
        <w:t xml:space="preserve"> </w:t>
      </w:r>
    </w:p>
    <w:p>
      <w:pPr>
        <w:pStyle w:val="10"/>
        <w:spacing w:line="322" w:lineRule="exact"/>
        <w:ind w:left="0" w:firstLine="709"/>
        <w:jc w:val="both"/>
      </w:pPr>
    </w:p>
    <w:p>
      <w:pPr>
        <w:pStyle w:val="15"/>
        <w:jc w:val="center"/>
        <w:rPr>
          <w:rFonts w:ascii="Times New Roman" w:hAnsi="Times New Roman"/>
          <w:b/>
          <w:sz w:val="28"/>
          <w:szCs w:val="28"/>
          <w:shd w:val="clear" w:color="auto" w:fill="FFFFFF"/>
        </w:rPr>
      </w:pPr>
    </w:p>
    <w:p>
      <w:pPr>
        <w:pStyle w:val="15"/>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1.2. Цель и задачи программы</w:t>
      </w:r>
    </w:p>
    <w:p>
      <w:pPr>
        <w:pStyle w:val="15"/>
        <w:jc w:val="center"/>
        <w:rPr>
          <w:rFonts w:ascii="Times New Roman" w:hAnsi="Times New Roman"/>
          <w:b/>
          <w:sz w:val="28"/>
          <w:szCs w:val="28"/>
          <w:shd w:val="clear" w:color="auto" w:fill="FFFFFF"/>
        </w:rPr>
      </w:pPr>
    </w:p>
    <w:p>
      <w:pPr>
        <w:widowControl/>
        <w:suppressAutoHyphens w:val="0"/>
        <w:spacing w:after="5"/>
        <w:jc w:val="both"/>
        <w:rPr>
          <w:rFonts w:ascii="Times New Roman" w:hAnsi="Times New Roman"/>
          <w:i/>
          <w:sz w:val="28"/>
        </w:rPr>
      </w:pPr>
      <w:r>
        <w:rPr>
          <w:rFonts w:ascii="Times New Roman" w:hAnsi="Times New Roman"/>
          <w:b/>
          <w:sz w:val="28"/>
        </w:rPr>
        <w:t>Цель:</w:t>
      </w:r>
      <w:r>
        <w:rPr>
          <w:rFonts w:ascii="Times New Roman" w:hAnsi="Times New Roman"/>
          <w:sz w:val="28"/>
        </w:rPr>
        <w:t xml:space="preserve"> развитие творческих способностей учащихся в процессе конструирования, проектирования и сборки летательного аппарата;</w:t>
      </w:r>
      <w:r>
        <w:rPr>
          <w:rFonts w:ascii="Times New Roman" w:hAnsi="Times New Roman"/>
          <w:i/>
          <w:sz w:val="28"/>
        </w:rPr>
        <w:t xml:space="preserve"> </w:t>
      </w:r>
      <w:r>
        <w:rPr>
          <w:rFonts w:ascii="Times New Roman" w:hAnsi="Times New Roman"/>
          <w:sz w:val="28"/>
        </w:rPr>
        <w:t>формирование представлений о месте квадрокоптеров и путях их рационального использования в аграрном секторе;</w:t>
      </w:r>
      <w:r>
        <w:rPr>
          <w:rFonts w:ascii="Times New Roman" w:hAnsi="Times New Roman"/>
          <w:i/>
          <w:sz w:val="28"/>
        </w:rPr>
        <w:t xml:space="preserve"> </w:t>
      </w:r>
      <w:r>
        <w:rPr>
          <w:rFonts w:ascii="Times New Roman" w:hAnsi="Times New Roman"/>
          <w:sz w:val="28"/>
        </w:rPr>
        <w:t>формирование навыков использования коптеров для нужд сельского хозяйства.</w:t>
      </w:r>
    </w:p>
    <w:p>
      <w:pPr>
        <w:widowControl/>
        <w:suppressAutoHyphens w:val="0"/>
        <w:spacing w:after="5"/>
        <w:jc w:val="both"/>
        <w:rPr>
          <w:rFonts w:ascii="Times New Roman" w:hAnsi="Times New Roman" w:eastAsia="Times New Roman"/>
          <w:color w:val="FF0000"/>
          <w:kern w:val="0"/>
          <w:sz w:val="28"/>
          <w:szCs w:val="28"/>
          <w:lang w:eastAsia="ru-RU"/>
        </w:rPr>
      </w:pPr>
      <w:r>
        <w:rPr>
          <w:rFonts w:ascii="Times New Roman" w:hAnsi="Times New Roman" w:eastAsia="Times New Roman"/>
          <w:b/>
          <w:color w:val="000000"/>
          <w:kern w:val="0"/>
          <w:sz w:val="28"/>
          <w:szCs w:val="28"/>
          <w:lang w:eastAsia="ru-RU"/>
        </w:rPr>
        <w:t xml:space="preserve">Задачи:  </w:t>
      </w:r>
    </w:p>
    <w:p>
      <w:pPr>
        <w:widowControl/>
        <w:suppressAutoHyphens w:val="0"/>
        <w:spacing w:after="13"/>
        <w:ind w:left="-5" w:right="95" w:hanging="10"/>
        <w:jc w:val="both"/>
        <w:rPr>
          <w:rFonts w:ascii="Times New Roman" w:hAnsi="Times New Roman" w:eastAsia="Times New Roman"/>
          <w:b/>
          <w:color w:val="000000"/>
          <w:kern w:val="0"/>
          <w:sz w:val="28"/>
          <w:szCs w:val="28"/>
          <w:lang w:eastAsia="ru-RU"/>
        </w:rPr>
      </w:pPr>
      <w:r>
        <w:rPr>
          <w:rFonts w:ascii="Times New Roman" w:hAnsi="Times New Roman" w:eastAsia="Times New Roman"/>
          <w:b/>
          <w:color w:val="000000"/>
          <w:kern w:val="0"/>
          <w:sz w:val="28"/>
          <w:szCs w:val="28"/>
          <w:lang w:eastAsia="ru-RU"/>
        </w:rPr>
        <w:t>обучающие:</w:t>
      </w:r>
    </w:p>
    <w:p>
      <w:pPr>
        <w:numPr>
          <w:ilvl w:val="0"/>
          <w:numId w:val="3"/>
        </w:numPr>
        <w:jc w:val="both"/>
        <w:rPr>
          <w:rFonts w:ascii="Times New Roman" w:hAnsi="Times New Roman"/>
          <w:i/>
          <w:sz w:val="28"/>
          <w:u w:val="single"/>
        </w:rPr>
      </w:pPr>
      <w:r>
        <w:rPr>
          <w:rFonts w:ascii="Times New Roman" w:hAnsi="Times New Roman"/>
          <w:sz w:val="28"/>
        </w:rPr>
        <w:t xml:space="preserve"> дать первоначальные знания о конструкции беспилотных летательных аппаратов;</w:t>
      </w:r>
    </w:p>
    <w:p>
      <w:pPr>
        <w:widowControl/>
        <w:numPr>
          <w:ilvl w:val="0"/>
          <w:numId w:val="3"/>
        </w:numPr>
        <w:suppressAutoHyphens w:val="0"/>
        <w:jc w:val="both"/>
        <w:rPr>
          <w:rFonts w:ascii="Times New Roman" w:hAnsi="Times New Roman"/>
          <w:sz w:val="28"/>
        </w:rPr>
      </w:pPr>
      <w:r>
        <w:rPr>
          <w:rFonts w:ascii="Times New Roman" w:hAnsi="Times New Roman"/>
          <w:sz w:val="28"/>
        </w:rPr>
        <w:t>научить приёмам сборки и программирования беспилотных летательных аппаратов;</w:t>
      </w:r>
    </w:p>
    <w:p>
      <w:pPr>
        <w:widowControl/>
        <w:numPr>
          <w:ilvl w:val="0"/>
          <w:numId w:val="3"/>
        </w:numPr>
        <w:suppressAutoHyphens w:val="0"/>
        <w:jc w:val="both"/>
        <w:rPr>
          <w:rFonts w:ascii="Times New Roman" w:hAnsi="Times New Roman"/>
          <w:sz w:val="28"/>
        </w:rPr>
      </w:pPr>
      <w:r>
        <w:rPr>
          <w:rFonts w:ascii="Times New Roman" w:hAnsi="Times New Roman"/>
          <w:sz w:val="28"/>
        </w:rPr>
        <w:t>ознакомить с правилами безопасной работы с инструментами;</w:t>
      </w:r>
    </w:p>
    <w:p>
      <w:pPr>
        <w:widowControl/>
        <w:numPr>
          <w:ilvl w:val="0"/>
          <w:numId w:val="3"/>
        </w:numPr>
        <w:suppressAutoHyphens w:val="0"/>
        <w:jc w:val="both"/>
        <w:rPr>
          <w:rFonts w:ascii="Times New Roman" w:hAnsi="Times New Roman"/>
          <w:sz w:val="28"/>
        </w:rPr>
      </w:pPr>
      <w:r>
        <w:rPr>
          <w:rFonts w:ascii="Times New Roman" w:hAnsi="Times New Roman"/>
          <w:sz w:val="28"/>
        </w:rPr>
        <w:t>научить приемам аэрофотосъемки;</w:t>
      </w:r>
    </w:p>
    <w:p>
      <w:pPr>
        <w:widowControl/>
        <w:numPr>
          <w:ilvl w:val="0"/>
          <w:numId w:val="3"/>
        </w:numPr>
        <w:suppressAutoHyphens w:val="0"/>
        <w:jc w:val="both"/>
        <w:rPr>
          <w:rFonts w:ascii="Times New Roman" w:hAnsi="Times New Roman"/>
          <w:sz w:val="28"/>
        </w:rPr>
      </w:pPr>
      <w:r>
        <w:rPr>
          <w:rFonts w:ascii="Times New Roman" w:hAnsi="Times New Roman"/>
          <w:sz w:val="28"/>
        </w:rPr>
        <w:t>способствовать углублению и расширению имеющихся у учащихся знаний о сельском хозяйстве в целом и о природе Сосновского района;</w:t>
      </w:r>
    </w:p>
    <w:p>
      <w:pPr>
        <w:widowControl/>
        <w:numPr>
          <w:ilvl w:val="0"/>
          <w:numId w:val="3"/>
        </w:numPr>
        <w:suppressAutoHyphens w:val="0"/>
        <w:jc w:val="both"/>
        <w:rPr>
          <w:rFonts w:ascii="Times New Roman" w:hAnsi="Times New Roman"/>
          <w:sz w:val="28"/>
        </w:rPr>
      </w:pPr>
      <w:r>
        <w:rPr>
          <w:rFonts w:ascii="Times New Roman" w:hAnsi="Times New Roman"/>
          <w:sz w:val="28"/>
        </w:rPr>
        <w:t>создать условия для приобретения специальных знаний и умений в области научной деятельности: овладения навыками полевых исследований, анализа материала с помощью квадрокоптера.</w:t>
      </w:r>
    </w:p>
    <w:p>
      <w:pPr>
        <w:widowControl/>
        <w:suppressAutoHyphens w:val="0"/>
        <w:jc w:val="both"/>
        <w:rPr>
          <w:rFonts w:ascii="Times New Roman" w:hAnsi="Times New Roman" w:eastAsia="Times New Roman"/>
          <w:b/>
          <w:color w:val="000000"/>
          <w:kern w:val="0"/>
          <w:sz w:val="28"/>
          <w:szCs w:val="28"/>
          <w:lang w:eastAsia="ru-RU"/>
        </w:rPr>
      </w:pPr>
      <w:r>
        <w:rPr>
          <w:rFonts w:hint="eastAsia" w:ascii="Times New Roman" w:hAnsi="Times New Roman" w:eastAsia="Times New Roman"/>
          <w:b/>
          <w:color w:val="000000"/>
          <w:kern w:val="0"/>
          <w:sz w:val="28"/>
          <w:szCs w:val="28"/>
          <w:lang w:eastAsia="ru-RU"/>
        </w:rPr>
        <w:t>развивающие</w:t>
      </w:r>
      <w:r>
        <w:rPr>
          <w:rFonts w:ascii="Times New Roman" w:hAnsi="Times New Roman" w:eastAsia="Times New Roman"/>
          <w:b/>
          <w:color w:val="000000"/>
          <w:kern w:val="0"/>
          <w:sz w:val="28"/>
          <w:szCs w:val="28"/>
          <w:lang w:eastAsia="ru-RU"/>
        </w:rPr>
        <w:t>:</w:t>
      </w:r>
    </w:p>
    <w:p>
      <w:pPr>
        <w:widowControl/>
        <w:numPr>
          <w:ilvl w:val="0"/>
          <w:numId w:val="4"/>
        </w:numPr>
        <w:suppressAutoHyphens w:val="0"/>
        <w:spacing w:after="13"/>
        <w:ind w:right="95"/>
        <w:jc w:val="both"/>
        <w:rPr>
          <w:rFonts w:ascii="Times New Roman" w:hAnsi="Times New Roman" w:eastAsia="Times New Roman"/>
          <w:b/>
          <w:color w:val="000000"/>
          <w:kern w:val="0"/>
          <w:sz w:val="28"/>
          <w:szCs w:val="28"/>
          <w:lang w:eastAsia="ru-RU"/>
        </w:rPr>
      </w:pPr>
      <w:r>
        <w:rPr>
          <w:rFonts w:ascii="Times New Roman" w:hAnsi="Times New Roman" w:eastAsia="Times New Roman"/>
          <w:color w:val="000000"/>
          <w:kern w:val="0"/>
          <w:sz w:val="28"/>
          <w:szCs w:val="28"/>
          <w:lang w:eastAsia="ru-RU"/>
        </w:rPr>
        <w:t>развивать</w:t>
      </w:r>
      <w:r>
        <w:rPr>
          <w:rFonts w:ascii="Times New Roman" w:hAnsi="Times New Roman" w:eastAsia="Times New Roman"/>
          <w:b/>
          <w:color w:val="000000"/>
          <w:kern w:val="0"/>
          <w:sz w:val="28"/>
          <w:szCs w:val="28"/>
          <w:lang w:eastAsia="ru-RU"/>
        </w:rPr>
        <w:t xml:space="preserve"> </w:t>
      </w:r>
      <w:r>
        <w:rPr>
          <w:rFonts w:ascii="Times New Roman" w:hAnsi="Times New Roman" w:eastAsia="Times New Roman"/>
          <w:color w:val="000000"/>
          <w:kern w:val="0"/>
          <w:sz w:val="28"/>
          <w:szCs w:val="28"/>
          <w:lang w:eastAsia="ru-RU"/>
        </w:rPr>
        <w:t>познавательные интересы, интеллектуальные и творческие способности средствами ИКТ;</w:t>
      </w:r>
    </w:p>
    <w:p>
      <w:pPr>
        <w:widowControl/>
        <w:numPr>
          <w:ilvl w:val="0"/>
          <w:numId w:val="4"/>
        </w:numPr>
        <w:suppressAutoHyphens w:val="0"/>
        <w:spacing w:after="13"/>
        <w:ind w:right="95"/>
        <w:jc w:val="both"/>
        <w:rPr>
          <w:rFonts w:ascii="Times New Roman" w:hAnsi="Times New Roman" w:eastAsia="Times New Roman"/>
          <w:i/>
          <w:color w:val="000000"/>
          <w:kern w:val="0"/>
          <w:sz w:val="28"/>
          <w:szCs w:val="28"/>
          <w:lang w:eastAsia="ru-RU"/>
        </w:rPr>
      </w:pPr>
      <w:r>
        <w:rPr>
          <w:rFonts w:ascii="Times New Roman" w:hAnsi="Times New Roman" w:eastAsia="Times New Roman"/>
          <w:color w:val="000000"/>
          <w:kern w:val="0"/>
          <w:sz w:val="28"/>
          <w:szCs w:val="28"/>
          <w:lang w:eastAsia="ru-RU"/>
        </w:rPr>
        <w:t>развивать алгоритмическое мышление, способности к формализации;</w:t>
      </w:r>
    </w:p>
    <w:p>
      <w:pPr>
        <w:widowControl/>
        <w:numPr>
          <w:ilvl w:val="0"/>
          <w:numId w:val="4"/>
        </w:numPr>
        <w:suppressAutoHyphens w:val="0"/>
        <w:spacing w:after="13"/>
        <w:ind w:right="95"/>
        <w:jc w:val="both"/>
        <w:rPr>
          <w:rFonts w:ascii="Times New Roman" w:hAnsi="Times New Roman" w:eastAsia="Times New Roman"/>
          <w:i/>
          <w:color w:val="000000"/>
          <w:kern w:val="0"/>
          <w:sz w:val="28"/>
          <w:szCs w:val="28"/>
          <w:lang w:eastAsia="ru-RU"/>
        </w:rPr>
      </w:pPr>
      <w:r>
        <w:rPr>
          <w:rFonts w:ascii="Times New Roman" w:hAnsi="Times New Roman" w:eastAsia="Times New Roman"/>
          <w:color w:val="000000"/>
          <w:kern w:val="0"/>
          <w:sz w:val="28"/>
          <w:szCs w:val="28"/>
          <w:lang w:eastAsia="ru-RU"/>
        </w:rPr>
        <w:t>развивать творческую инициативу и самостоятельность;</w:t>
      </w:r>
    </w:p>
    <w:p>
      <w:pPr>
        <w:widowControl/>
        <w:numPr>
          <w:ilvl w:val="0"/>
          <w:numId w:val="4"/>
        </w:numPr>
        <w:suppressAutoHyphens w:val="0"/>
        <w:spacing w:after="13"/>
        <w:ind w:right="95"/>
        <w:jc w:val="both"/>
        <w:rPr>
          <w:rFonts w:ascii="Times New Roman" w:hAnsi="Times New Roman" w:eastAsia="Times New Roman"/>
          <w:i/>
          <w:color w:val="000000"/>
          <w:kern w:val="0"/>
          <w:sz w:val="28"/>
          <w:szCs w:val="28"/>
          <w:lang w:eastAsia="ru-RU"/>
        </w:rPr>
      </w:pPr>
      <w:r>
        <w:rPr>
          <w:rFonts w:ascii="Times New Roman" w:hAnsi="Times New Roman" w:eastAsia="Times New Roman"/>
          <w:color w:val="000000"/>
          <w:kern w:val="0"/>
          <w:sz w:val="28"/>
          <w:szCs w:val="28"/>
          <w:lang w:eastAsia="ru-RU"/>
        </w:rPr>
        <w:t>развивать память, внимание, мелкую моторику, способность логически мыслить, анализировать, концентрировать внимание на главном.</w:t>
      </w:r>
    </w:p>
    <w:p>
      <w:pPr>
        <w:widowControl/>
        <w:suppressAutoHyphens w:val="0"/>
        <w:spacing w:after="13"/>
        <w:ind w:left="426" w:right="95" w:hanging="426"/>
        <w:jc w:val="both"/>
        <w:rPr>
          <w:rFonts w:ascii="Times New Roman" w:hAnsi="Times New Roman" w:eastAsia="Times New Roman"/>
          <w:b/>
          <w:kern w:val="0"/>
          <w:sz w:val="28"/>
          <w:szCs w:val="28"/>
          <w:lang w:eastAsia="ru-RU"/>
        </w:rPr>
      </w:pPr>
      <w:r>
        <w:rPr>
          <w:rFonts w:ascii="Times New Roman" w:hAnsi="Times New Roman" w:eastAsia="Times New Roman"/>
          <w:b/>
          <w:kern w:val="0"/>
          <w:sz w:val="28"/>
          <w:szCs w:val="28"/>
          <w:lang w:eastAsia="ru-RU"/>
        </w:rPr>
        <w:t xml:space="preserve">воспитательные: </w:t>
      </w:r>
    </w:p>
    <w:p>
      <w:pPr>
        <w:widowControl/>
        <w:numPr>
          <w:ilvl w:val="0"/>
          <w:numId w:val="3"/>
        </w:numPr>
        <w:suppressAutoHyphens w:val="0"/>
        <w:jc w:val="both"/>
        <w:rPr>
          <w:rFonts w:ascii="Times New Roman" w:hAnsi="Times New Roman" w:eastAsia="Times New Roman"/>
          <w:color w:val="000000"/>
          <w:kern w:val="0"/>
          <w:sz w:val="28"/>
          <w:szCs w:val="28"/>
          <w:lang w:eastAsia="ru-RU"/>
        </w:rPr>
      </w:pPr>
      <w:r>
        <w:rPr>
          <w:rFonts w:hint="eastAsia" w:ascii="Times New Roman" w:hAnsi="Times New Roman" w:eastAsia="Times New Roman"/>
          <w:color w:val="000000"/>
          <w:kern w:val="0"/>
          <w:sz w:val="28"/>
          <w:szCs w:val="28"/>
          <w:lang w:eastAsia="ru-RU"/>
        </w:rPr>
        <w:t>воспитывать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чувство</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ответственности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за</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результаты</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своего</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труда</w:t>
      </w:r>
      <w:r>
        <w:rPr>
          <w:rFonts w:ascii="Times New Roman" w:hAnsi="Times New Roman" w:eastAsia="Times New Roman"/>
          <w:color w:val="000000"/>
          <w:kern w:val="0"/>
          <w:sz w:val="28"/>
          <w:szCs w:val="28"/>
          <w:lang w:eastAsia="ru-RU"/>
        </w:rPr>
        <w:t>;</w:t>
      </w:r>
    </w:p>
    <w:p>
      <w:pPr>
        <w:widowControl/>
        <w:numPr>
          <w:ilvl w:val="0"/>
          <w:numId w:val="3"/>
        </w:numPr>
        <w:suppressAutoHyphens w:val="0"/>
        <w:jc w:val="both"/>
        <w:rPr>
          <w:rFonts w:ascii="Times New Roman" w:hAnsi="Times New Roman" w:eastAsia="Times New Roman"/>
          <w:color w:val="000000"/>
          <w:kern w:val="0"/>
          <w:sz w:val="28"/>
          <w:szCs w:val="28"/>
          <w:lang w:eastAsia="ru-RU"/>
        </w:rPr>
      </w:pPr>
      <w:r>
        <w:rPr>
          <w:rFonts w:hint="eastAsia" w:ascii="Times New Roman" w:hAnsi="Times New Roman" w:eastAsia="Times New Roman"/>
          <w:color w:val="000000"/>
          <w:kern w:val="0"/>
          <w:sz w:val="28"/>
          <w:szCs w:val="28"/>
          <w:lang w:eastAsia="ru-RU"/>
        </w:rPr>
        <w:t>формировать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установки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на</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позитивную</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социальную</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деятельность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в</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информационном</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обществе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на</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недопустимости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действий</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нарушающих</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правовые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этические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нормы</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работы</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информацией</w:t>
      </w:r>
      <w:r>
        <w:rPr>
          <w:rFonts w:ascii="Times New Roman" w:hAnsi="Times New Roman" w:eastAsia="Times New Roman"/>
          <w:color w:val="000000"/>
          <w:kern w:val="0"/>
          <w:sz w:val="28"/>
          <w:szCs w:val="28"/>
          <w:lang w:eastAsia="ru-RU"/>
        </w:rPr>
        <w:t>;</w:t>
      </w:r>
    </w:p>
    <w:p>
      <w:pPr>
        <w:widowControl/>
        <w:numPr>
          <w:ilvl w:val="0"/>
          <w:numId w:val="3"/>
        </w:numPr>
        <w:suppressAutoHyphens w:val="0"/>
        <w:jc w:val="both"/>
        <w:rPr>
          <w:rFonts w:ascii="Times New Roman" w:hAnsi="Times New Roman" w:eastAsia="Times New Roman"/>
          <w:color w:val="000000"/>
          <w:kern w:val="0"/>
          <w:sz w:val="28"/>
          <w:szCs w:val="28"/>
          <w:lang w:eastAsia="ru-RU"/>
        </w:rPr>
      </w:pPr>
      <w:r>
        <w:rPr>
          <w:rFonts w:hint="eastAsia" w:ascii="Times New Roman" w:hAnsi="Times New Roman" w:eastAsia="Times New Roman"/>
          <w:color w:val="000000"/>
          <w:kern w:val="0"/>
          <w:sz w:val="28"/>
          <w:szCs w:val="28"/>
          <w:lang w:eastAsia="ru-RU"/>
        </w:rPr>
        <w:t>воспитывать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стремление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к</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самоутверждению</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через</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освоение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компьютера</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созидательную</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деятельность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его</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помощью</w:t>
      </w:r>
      <w:r>
        <w:rPr>
          <w:rFonts w:ascii="Times New Roman" w:hAnsi="Times New Roman" w:eastAsia="Times New Roman"/>
          <w:color w:val="000000"/>
          <w:kern w:val="0"/>
          <w:sz w:val="28"/>
          <w:szCs w:val="28"/>
          <w:lang w:eastAsia="ru-RU"/>
        </w:rPr>
        <w:t>;</w:t>
      </w:r>
    </w:p>
    <w:p>
      <w:pPr>
        <w:widowControl/>
        <w:numPr>
          <w:ilvl w:val="0"/>
          <w:numId w:val="3"/>
        </w:numPr>
        <w:suppressAutoHyphens w:val="0"/>
        <w:jc w:val="both"/>
        <w:rPr>
          <w:rFonts w:ascii="Times New Roman" w:hAnsi="Times New Roman" w:eastAsia="Times New Roman"/>
          <w:color w:val="000000"/>
          <w:kern w:val="0"/>
          <w:sz w:val="28"/>
          <w:szCs w:val="28"/>
          <w:lang w:eastAsia="ru-RU"/>
        </w:rPr>
      </w:pPr>
      <w:r>
        <w:rPr>
          <w:rFonts w:hint="eastAsia" w:ascii="Times New Roman" w:hAnsi="Times New Roman" w:eastAsia="Times New Roman"/>
          <w:color w:val="000000"/>
          <w:kern w:val="0"/>
          <w:sz w:val="28"/>
          <w:szCs w:val="28"/>
          <w:lang w:eastAsia="ru-RU"/>
        </w:rPr>
        <w:t>воспитывать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личную</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ответственность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за</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результаты</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своей</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работы</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на</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компьютере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за</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возможные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свои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ошибки</w:t>
      </w:r>
      <w:r>
        <w:rPr>
          <w:rFonts w:ascii="Times New Roman" w:hAnsi="Times New Roman" w:eastAsia="Times New Roman"/>
          <w:color w:val="000000"/>
          <w:kern w:val="0"/>
          <w:sz w:val="28"/>
          <w:szCs w:val="28"/>
          <w:lang w:eastAsia="ru-RU"/>
        </w:rPr>
        <w:t>;</w:t>
      </w:r>
    </w:p>
    <w:p>
      <w:pPr>
        <w:widowControl/>
        <w:numPr>
          <w:ilvl w:val="0"/>
          <w:numId w:val="3"/>
        </w:numPr>
        <w:suppressAutoHyphens w:val="0"/>
        <w:jc w:val="both"/>
        <w:rPr>
          <w:rFonts w:ascii="Times New Roman" w:hAnsi="Times New Roman" w:eastAsia="Times New Roman"/>
          <w:color w:val="000000"/>
          <w:kern w:val="0"/>
          <w:sz w:val="28"/>
          <w:szCs w:val="28"/>
          <w:lang w:eastAsia="ru-RU"/>
        </w:rPr>
      </w:pPr>
      <w:r>
        <w:rPr>
          <w:rFonts w:hint="eastAsia" w:ascii="Times New Roman" w:hAnsi="Times New Roman" w:eastAsia="Times New Roman"/>
          <w:color w:val="000000"/>
          <w:kern w:val="0"/>
          <w:sz w:val="28"/>
          <w:szCs w:val="28"/>
          <w:lang w:eastAsia="ru-RU"/>
        </w:rPr>
        <w:t>воспитывать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потребность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умение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работать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в</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коллективе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при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решении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сложных</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задач</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эффективно</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распределять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обязанности</w:t>
      </w:r>
      <w:r>
        <w:rPr>
          <w:rFonts w:ascii="Times New Roman" w:hAnsi="Times New Roman" w:eastAsia="Times New Roman"/>
          <w:color w:val="000000"/>
          <w:kern w:val="0"/>
          <w:sz w:val="28"/>
          <w:szCs w:val="28"/>
          <w:lang w:eastAsia="ru-RU"/>
        </w:rPr>
        <w:t>;</w:t>
      </w:r>
    </w:p>
    <w:p>
      <w:pPr>
        <w:widowControl/>
        <w:numPr>
          <w:ilvl w:val="0"/>
          <w:numId w:val="3"/>
        </w:numPr>
        <w:suppressAutoHyphens w:val="0"/>
        <w:jc w:val="both"/>
        <w:rPr>
          <w:rFonts w:ascii="Times New Roman" w:hAnsi="Times New Roman" w:eastAsia="Times New Roman"/>
          <w:color w:val="000000"/>
          <w:kern w:val="0"/>
          <w:sz w:val="28"/>
          <w:szCs w:val="28"/>
          <w:lang w:eastAsia="ru-RU"/>
        </w:rPr>
      </w:pPr>
      <w:r>
        <w:rPr>
          <w:rFonts w:hint="eastAsia" w:ascii="Times New Roman" w:hAnsi="Times New Roman" w:eastAsia="Times New Roman"/>
          <w:color w:val="000000"/>
          <w:kern w:val="0"/>
          <w:sz w:val="28"/>
          <w:szCs w:val="28"/>
          <w:lang w:eastAsia="ru-RU"/>
        </w:rPr>
        <w:t>воспитывать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скромность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заботу</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о</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пользователе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продуктов</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своего</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труда</w:t>
      </w:r>
      <w:r>
        <w:rPr>
          <w:rFonts w:ascii="Times New Roman" w:hAnsi="Times New Roman" w:eastAsia="Times New Roman"/>
          <w:color w:val="000000"/>
          <w:kern w:val="0"/>
          <w:sz w:val="28"/>
          <w:szCs w:val="28"/>
          <w:lang w:eastAsia="ru-RU"/>
        </w:rPr>
        <w:t>.</w:t>
      </w:r>
    </w:p>
    <w:p>
      <w:pPr>
        <w:widowControl/>
        <w:suppressAutoHyphens w:val="0"/>
        <w:ind w:left="720"/>
        <w:jc w:val="both"/>
        <w:rPr>
          <w:rFonts w:ascii="Times New Roman" w:hAnsi="Times New Roman" w:eastAsia="Times New Roman"/>
          <w:color w:val="000000"/>
          <w:kern w:val="0"/>
          <w:sz w:val="28"/>
          <w:szCs w:val="28"/>
          <w:lang w:eastAsia="ru-RU"/>
        </w:rPr>
      </w:pPr>
    </w:p>
    <w:p>
      <w:pPr>
        <w:pStyle w:val="15"/>
        <w:ind w:left="0"/>
        <w:rPr>
          <w:rFonts w:ascii="Times New Roman" w:hAnsi="Times New Roman"/>
          <w:b/>
          <w:color w:val="000000" w:themeColor="text1"/>
          <w:sz w:val="28"/>
          <w:szCs w:val="28"/>
          <w14:textFill>
            <w14:solidFill>
              <w14:schemeClr w14:val="tx1"/>
            </w14:solidFill>
          </w14:textFill>
        </w:rPr>
      </w:pPr>
    </w:p>
    <w:p>
      <w:pPr>
        <w:pStyle w:val="15"/>
        <w:ind w:left="0"/>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1.3. Содержание программы</w:t>
      </w:r>
    </w:p>
    <w:p>
      <w:pPr>
        <w:pStyle w:val="15"/>
        <w:ind w:left="0"/>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Учебный план</w:t>
      </w:r>
    </w:p>
    <w:p>
      <w:pPr>
        <w:pStyle w:val="15"/>
        <w:ind w:left="0"/>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1 год обучения</w:t>
      </w:r>
    </w:p>
    <w:tbl>
      <w:tblPr>
        <w:tblStyle w:val="3"/>
        <w:tblW w:w="49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7"/>
        <w:gridCol w:w="994"/>
        <w:gridCol w:w="996"/>
        <w:gridCol w:w="142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57" w:type="pct"/>
            <w:vMerge w:val="restart"/>
          </w:tcPr>
          <w:p>
            <w:pPr>
              <w:jc w:val="center"/>
              <w:rPr>
                <w:rFonts w:ascii="Times New Roman" w:hAnsi="Times New Roman"/>
                <w:b/>
              </w:rPr>
            </w:pPr>
            <w:r>
              <w:rPr>
                <w:rFonts w:ascii="Times New Roman" w:hAnsi="Times New Roman"/>
                <w:b/>
              </w:rPr>
              <w:t xml:space="preserve">№ </w:t>
            </w:r>
          </w:p>
          <w:p>
            <w:pPr>
              <w:jc w:val="center"/>
              <w:rPr>
                <w:rFonts w:ascii="Times New Roman" w:hAnsi="Times New Roman"/>
                <w:b/>
              </w:rPr>
            </w:pPr>
            <w:r>
              <w:rPr>
                <w:rFonts w:ascii="Times New Roman" w:hAnsi="Times New Roman"/>
                <w:b/>
              </w:rPr>
              <w:t>п/п</w:t>
            </w:r>
          </w:p>
        </w:tc>
        <w:tc>
          <w:tcPr>
            <w:tcW w:w="2022" w:type="pct"/>
            <w:vMerge w:val="restart"/>
          </w:tcPr>
          <w:p>
            <w:pPr>
              <w:jc w:val="center"/>
              <w:rPr>
                <w:rFonts w:ascii="Times New Roman" w:hAnsi="Times New Roman"/>
                <w:b/>
              </w:rPr>
            </w:pPr>
            <w:r>
              <w:rPr>
                <w:rFonts w:ascii="Times New Roman" w:hAnsi="Times New Roman"/>
                <w:b/>
              </w:rPr>
              <w:t xml:space="preserve">Название </w:t>
            </w:r>
          </w:p>
          <w:p>
            <w:pPr>
              <w:jc w:val="center"/>
              <w:rPr>
                <w:rFonts w:ascii="Times New Roman" w:hAnsi="Times New Roman"/>
                <w:b/>
              </w:rPr>
            </w:pPr>
            <w:r>
              <w:rPr>
                <w:rFonts w:ascii="Times New Roman" w:hAnsi="Times New Roman"/>
                <w:b/>
              </w:rPr>
              <w:t xml:space="preserve">раздела, темы </w:t>
            </w:r>
          </w:p>
        </w:tc>
        <w:tc>
          <w:tcPr>
            <w:tcW w:w="525" w:type="pct"/>
            <w:vMerge w:val="restart"/>
          </w:tcPr>
          <w:p>
            <w:pPr>
              <w:jc w:val="center"/>
              <w:rPr>
                <w:rFonts w:ascii="Times New Roman" w:hAnsi="Times New Roman"/>
                <w:b/>
              </w:rPr>
            </w:pPr>
            <w:r>
              <w:rPr>
                <w:rFonts w:ascii="Times New Roman" w:hAnsi="Times New Roman"/>
                <w:b/>
              </w:rPr>
              <w:t>Всего</w:t>
            </w:r>
          </w:p>
          <w:p>
            <w:pPr>
              <w:jc w:val="center"/>
              <w:rPr>
                <w:rFonts w:ascii="Times New Roman" w:hAnsi="Times New Roman"/>
                <w:b/>
              </w:rPr>
            </w:pPr>
            <w:r>
              <w:rPr>
                <w:rFonts w:ascii="Times New Roman" w:hAnsi="Times New Roman"/>
                <w:b/>
              </w:rPr>
              <w:t xml:space="preserve"> часов</w:t>
            </w:r>
          </w:p>
        </w:tc>
        <w:tc>
          <w:tcPr>
            <w:tcW w:w="1276" w:type="pct"/>
            <w:gridSpan w:val="2"/>
          </w:tcPr>
          <w:p>
            <w:pPr>
              <w:jc w:val="center"/>
              <w:rPr>
                <w:rFonts w:ascii="Times New Roman" w:hAnsi="Times New Roman"/>
                <w:b/>
              </w:rPr>
            </w:pPr>
            <w:r>
              <w:rPr>
                <w:rFonts w:ascii="Times New Roman" w:hAnsi="Times New Roman"/>
                <w:b/>
              </w:rPr>
              <w:t>В том числе</w:t>
            </w:r>
          </w:p>
        </w:tc>
        <w:tc>
          <w:tcPr>
            <w:tcW w:w="820" w:type="pct"/>
            <w:vMerge w:val="restart"/>
          </w:tcPr>
          <w:p>
            <w:pPr>
              <w:jc w:val="center"/>
              <w:rPr>
                <w:rFonts w:ascii="Times New Roman" w:hAnsi="Times New Roman"/>
                <w:b/>
              </w:rPr>
            </w:pPr>
            <w:r>
              <w:rPr>
                <w:rFonts w:ascii="Times New Roman" w:hAnsi="Times New Roman"/>
                <w:b/>
              </w:rPr>
              <w:t>Формы аттестации\</w:t>
            </w:r>
          </w:p>
          <w:p>
            <w:pPr>
              <w:jc w:val="center"/>
              <w:rPr>
                <w:rFonts w:ascii="Times New Roman" w:hAnsi="Times New Roman"/>
                <w:b/>
              </w:rPr>
            </w:pPr>
            <w:r>
              <w:rPr>
                <w:rFonts w:ascii="Times New Roman" w:hAnsi="Times New Roman"/>
                <w:b/>
              </w:rPr>
              <w:t>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Merge w:val="continue"/>
          </w:tcPr>
          <w:p>
            <w:pPr>
              <w:jc w:val="both"/>
              <w:rPr>
                <w:rFonts w:ascii="Times New Roman" w:hAnsi="Times New Roman"/>
              </w:rPr>
            </w:pPr>
          </w:p>
        </w:tc>
        <w:tc>
          <w:tcPr>
            <w:tcW w:w="2022" w:type="pct"/>
            <w:vMerge w:val="continue"/>
          </w:tcPr>
          <w:p>
            <w:pPr>
              <w:jc w:val="both"/>
              <w:rPr>
                <w:rFonts w:ascii="Times New Roman" w:hAnsi="Times New Roman"/>
              </w:rPr>
            </w:pPr>
          </w:p>
        </w:tc>
        <w:tc>
          <w:tcPr>
            <w:tcW w:w="525" w:type="pct"/>
            <w:vMerge w:val="continue"/>
          </w:tcPr>
          <w:p>
            <w:pPr>
              <w:jc w:val="both"/>
              <w:rPr>
                <w:rFonts w:ascii="Times New Roman" w:hAnsi="Times New Roman"/>
              </w:rPr>
            </w:pPr>
          </w:p>
        </w:tc>
        <w:tc>
          <w:tcPr>
            <w:tcW w:w="526" w:type="pct"/>
          </w:tcPr>
          <w:p>
            <w:pPr>
              <w:jc w:val="both"/>
              <w:rPr>
                <w:rFonts w:ascii="Times New Roman" w:hAnsi="Times New Roman"/>
                <w:b/>
              </w:rPr>
            </w:pPr>
            <w:r>
              <w:rPr>
                <w:rFonts w:ascii="Times New Roman" w:hAnsi="Times New Roman"/>
                <w:b/>
              </w:rPr>
              <w:t>Теория</w:t>
            </w:r>
          </w:p>
        </w:tc>
        <w:tc>
          <w:tcPr>
            <w:tcW w:w="750" w:type="pct"/>
          </w:tcPr>
          <w:p>
            <w:pPr>
              <w:jc w:val="both"/>
              <w:rPr>
                <w:rFonts w:ascii="Times New Roman" w:hAnsi="Times New Roman"/>
                <w:b/>
              </w:rPr>
            </w:pPr>
            <w:r>
              <w:rPr>
                <w:rFonts w:ascii="Times New Roman" w:hAnsi="Times New Roman"/>
                <w:b/>
              </w:rPr>
              <w:t>Практика</w:t>
            </w:r>
          </w:p>
        </w:tc>
        <w:tc>
          <w:tcPr>
            <w:tcW w:w="820" w:type="pct"/>
            <w:vMerge w:val="continue"/>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379" w:type="pct"/>
            <w:gridSpan w:val="2"/>
          </w:tcPr>
          <w:p>
            <w:pPr>
              <w:rPr>
                <w:rFonts w:ascii="Times New Roman" w:hAnsi="Times New Roman"/>
                <w:b/>
              </w:rPr>
            </w:pPr>
            <w:r>
              <w:rPr>
                <w:rFonts w:ascii="Times New Roman" w:hAnsi="Times New Roman"/>
                <w:b/>
              </w:rPr>
              <w:t xml:space="preserve">Вводное занятие. </w:t>
            </w:r>
          </w:p>
          <w:p>
            <w:pPr>
              <w:rPr>
                <w:rFonts w:ascii="Times New Roman" w:hAnsi="Times New Roman"/>
                <w:b/>
              </w:rPr>
            </w:pPr>
            <w:r>
              <w:rPr>
                <w:rFonts w:ascii="Times New Roman" w:hAnsi="Times New Roman"/>
                <w:b/>
              </w:rPr>
              <w:t>Техника безопасности.</w:t>
            </w:r>
          </w:p>
        </w:tc>
        <w:tc>
          <w:tcPr>
            <w:tcW w:w="525" w:type="pct"/>
          </w:tcPr>
          <w:p>
            <w:pPr>
              <w:jc w:val="center"/>
              <w:rPr>
                <w:rFonts w:ascii="Times New Roman" w:hAnsi="Times New Roman"/>
                <w:b/>
              </w:rPr>
            </w:pPr>
            <w:r>
              <w:rPr>
                <w:rFonts w:ascii="Times New Roman" w:hAnsi="Times New Roman"/>
                <w:b/>
              </w:rPr>
              <w:t>2</w:t>
            </w:r>
          </w:p>
        </w:tc>
        <w:tc>
          <w:tcPr>
            <w:tcW w:w="526" w:type="pct"/>
          </w:tcPr>
          <w:p>
            <w:pPr>
              <w:jc w:val="center"/>
              <w:rPr>
                <w:rFonts w:ascii="Times New Roman" w:hAnsi="Times New Roman"/>
                <w:b/>
              </w:rPr>
            </w:pPr>
            <w:r>
              <w:rPr>
                <w:rFonts w:ascii="Times New Roman" w:hAnsi="Times New Roman"/>
                <w:b/>
              </w:rPr>
              <w:t>1</w:t>
            </w:r>
          </w:p>
        </w:tc>
        <w:tc>
          <w:tcPr>
            <w:tcW w:w="750" w:type="pct"/>
          </w:tcPr>
          <w:p>
            <w:pPr>
              <w:jc w:val="center"/>
              <w:rPr>
                <w:rFonts w:ascii="Times New Roman" w:hAnsi="Times New Roman"/>
                <w:b/>
              </w:rPr>
            </w:pPr>
            <w:r>
              <w:rPr>
                <w:rFonts w:ascii="Times New Roman" w:hAnsi="Times New Roman"/>
                <w:b/>
              </w:rPr>
              <w:t>1</w:t>
            </w:r>
          </w:p>
        </w:tc>
        <w:tc>
          <w:tcPr>
            <w:tcW w:w="820" w:type="pct"/>
          </w:tcPr>
          <w:p>
            <w:pPr>
              <w:jc w:val="center"/>
              <w:rPr>
                <w:rFonts w:ascii="Times New Roman" w:hAnsi="Times New Roman"/>
              </w:rPr>
            </w:pPr>
            <w:r>
              <w:rPr>
                <w:rFonts w:ascii="Times New Roman" w:hAnsi="Times New Roman" w:eastAsia="Times New Roman"/>
                <w:color w:val="000000"/>
                <w:kern w:val="0"/>
                <w:lang w:eastAsia="ru-RU"/>
              </w:rPr>
              <w:t>Начальная диагностика. Анкетирование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379" w:type="pct"/>
            <w:gridSpan w:val="2"/>
          </w:tcPr>
          <w:p>
            <w:pPr>
              <w:rPr>
                <w:rFonts w:ascii="Times New Roman" w:hAnsi="Times New Roman"/>
                <w:b/>
              </w:rPr>
            </w:pPr>
            <w:r>
              <w:rPr>
                <w:rFonts w:ascii="Times New Roman" w:hAnsi="Times New Roman" w:eastAsia="Times New Roman"/>
                <w:b/>
              </w:rPr>
              <w:t>Раздел 1. «</w:t>
            </w:r>
            <w:r>
              <w:rPr>
                <w:rFonts w:ascii="Times New Roman" w:hAnsi="Times New Roman"/>
                <w:b/>
                <w:color w:val="000000" w:themeColor="text1"/>
                <w14:textFill>
                  <w14:solidFill>
                    <w14:schemeClr w14:val="tx1"/>
                  </w14:solidFill>
                </w14:textFill>
              </w:rPr>
              <w:t>Теория мультироторных систем</w:t>
            </w:r>
            <w:r>
              <w:rPr>
                <w:rFonts w:ascii="Times New Roman" w:hAnsi="Times New Roman" w:eastAsia="Times New Roman"/>
                <w:b/>
              </w:rPr>
              <w:t>».</w:t>
            </w:r>
          </w:p>
        </w:tc>
        <w:tc>
          <w:tcPr>
            <w:tcW w:w="525" w:type="pct"/>
          </w:tcPr>
          <w:p>
            <w:pPr>
              <w:jc w:val="center"/>
              <w:rPr>
                <w:rFonts w:ascii="Times New Roman" w:hAnsi="Times New Roman"/>
                <w:b/>
              </w:rPr>
            </w:pPr>
            <w:r>
              <w:rPr>
                <w:rFonts w:ascii="Times New Roman" w:hAnsi="Times New Roman"/>
                <w:b/>
              </w:rPr>
              <w:t>15</w:t>
            </w:r>
          </w:p>
        </w:tc>
        <w:tc>
          <w:tcPr>
            <w:tcW w:w="526" w:type="pct"/>
          </w:tcPr>
          <w:p>
            <w:pPr>
              <w:jc w:val="center"/>
              <w:rPr>
                <w:rFonts w:ascii="Times New Roman" w:hAnsi="Times New Roman"/>
                <w:b/>
              </w:rPr>
            </w:pPr>
            <w:r>
              <w:rPr>
                <w:rFonts w:ascii="Times New Roman" w:hAnsi="Times New Roman"/>
                <w:b/>
              </w:rPr>
              <w:t>8</w:t>
            </w:r>
          </w:p>
        </w:tc>
        <w:tc>
          <w:tcPr>
            <w:tcW w:w="750" w:type="pct"/>
          </w:tcPr>
          <w:p>
            <w:pPr>
              <w:jc w:val="center"/>
              <w:rPr>
                <w:rFonts w:ascii="Times New Roman" w:hAnsi="Times New Roman"/>
                <w:b/>
              </w:rPr>
            </w:pPr>
            <w:r>
              <w:rPr>
                <w:rFonts w:ascii="Times New Roman" w:hAnsi="Times New Roman"/>
                <w:b/>
              </w:rPr>
              <w:t>7</w:t>
            </w:r>
          </w:p>
        </w:tc>
        <w:tc>
          <w:tcPr>
            <w:tcW w:w="820" w:type="pct"/>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57" w:type="pct"/>
          </w:tcPr>
          <w:p>
            <w:pPr>
              <w:jc w:val="center"/>
              <w:rPr>
                <w:rFonts w:ascii="Times New Roman" w:hAnsi="Times New Roman"/>
              </w:rPr>
            </w:pPr>
            <w:r>
              <w:rPr>
                <w:rFonts w:ascii="Times New Roman" w:hAnsi="Times New Roman"/>
              </w:rPr>
              <w:t>1.1</w:t>
            </w:r>
          </w:p>
        </w:tc>
        <w:tc>
          <w:tcPr>
            <w:tcW w:w="2022" w:type="pct"/>
          </w:tcPr>
          <w:p>
            <w:pPr>
              <w:rPr>
                <w:rFonts w:ascii="Times New Roman" w:hAnsi="Times New Roman"/>
              </w:rPr>
            </w:pPr>
            <w:r>
              <w:rPr>
                <w:rFonts w:ascii="Times New Roman" w:hAnsi="Times New Roman"/>
              </w:rPr>
              <w:t>Знакомство с конструктором.</w:t>
            </w:r>
          </w:p>
        </w:tc>
        <w:tc>
          <w:tcPr>
            <w:tcW w:w="525" w:type="pct"/>
          </w:tcPr>
          <w:p>
            <w:pPr>
              <w:jc w:val="center"/>
              <w:rPr>
                <w:rFonts w:ascii="Times New Roman" w:hAnsi="Times New Roman"/>
              </w:rPr>
            </w:pPr>
            <w:r>
              <w:rPr>
                <w:rFonts w:ascii="Times New Roman" w:hAnsi="Times New Roman"/>
              </w:rPr>
              <w:t>3</w:t>
            </w:r>
          </w:p>
        </w:tc>
        <w:tc>
          <w:tcPr>
            <w:tcW w:w="526" w:type="pct"/>
          </w:tcPr>
          <w:p>
            <w:pPr>
              <w:jc w:val="center"/>
              <w:rPr>
                <w:rFonts w:ascii="Times New Roman" w:hAnsi="Times New Roman"/>
              </w:rPr>
            </w:pPr>
            <w:r>
              <w:rPr>
                <w:rFonts w:ascii="Times New Roman" w:hAnsi="Times New Roman"/>
              </w:rPr>
              <w:t>2</w:t>
            </w:r>
          </w:p>
        </w:tc>
        <w:tc>
          <w:tcPr>
            <w:tcW w:w="750" w:type="pct"/>
          </w:tcPr>
          <w:p>
            <w:pPr>
              <w:jc w:val="center"/>
              <w:rPr>
                <w:rFonts w:ascii="Times New Roman" w:hAnsi="Times New Roman"/>
              </w:rPr>
            </w:pPr>
            <w:r>
              <w:rPr>
                <w:rFonts w:ascii="Times New Roman" w:hAnsi="Times New Roman"/>
              </w:rPr>
              <w:t>1</w:t>
            </w:r>
          </w:p>
        </w:tc>
        <w:tc>
          <w:tcPr>
            <w:tcW w:w="820" w:type="pct"/>
          </w:tcPr>
          <w:p>
            <w:pPr>
              <w:jc w:val="center"/>
              <w:rPr>
                <w:rFonts w:ascii="Times New Roman" w:hAnsi="Times New Roman"/>
              </w:rPr>
            </w:pPr>
            <w:r>
              <w:rPr>
                <w:rFonts w:ascii="Times New Roman" w:hAnsi="Times New Roman"/>
              </w:rPr>
              <w:t>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57" w:type="pct"/>
          </w:tcPr>
          <w:p>
            <w:pPr>
              <w:jc w:val="center"/>
              <w:rPr>
                <w:rFonts w:ascii="Times New Roman" w:hAnsi="Times New Roman"/>
              </w:rPr>
            </w:pPr>
            <w:r>
              <w:rPr>
                <w:rFonts w:ascii="Times New Roman" w:hAnsi="Times New Roman"/>
              </w:rPr>
              <w:t>1.2</w:t>
            </w:r>
          </w:p>
        </w:tc>
        <w:tc>
          <w:tcPr>
            <w:tcW w:w="2022" w:type="pct"/>
          </w:tcPr>
          <w:p>
            <w:pPr>
              <w:rPr>
                <w:rFonts w:ascii="Times New Roman" w:hAnsi="Times New Roman"/>
              </w:rPr>
            </w:pPr>
            <w:r>
              <w:rPr>
                <w:rFonts w:ascii="Times New Roman" w:hAnsi="Times New Roman"/>
              </w:rPr>
              <w:t>Детали и узлы квадрокоптера.</w:t>
            </w:r>
          </w:p>
        </w:tc>
        <w:tc>
          <w:tcPr>
            <w:tcW w:w="525" w:type="pct"/>
          </w:tcPr>
          <w:p>
            <w:pPr>
              <w:jc w:val="center"/>
              <w:rPr>
                <w:rFonts w:ascii="Times New Roman" w:hAnsi="Times New Roman"/>
              </w:rPr>
            </w:pPr>
            <w:r>
              <w:rPr>
                <w:rFonts w:ascii="Times New Roman" w:hAnsi="Times New Roman"/>
              </w:rPr>
              <w:t>8</w:t>
            </w:r>
          </w:p>
        </w:tc>
        <w:tc>
          <w:tcPr>
            <w:tcW w:w="526" w:type="pct"/>
          </w:tcPr>
          <w:p>
            <w:pPr>
              <w:jc w:val="center"/>
              <w:rPr>
                <w:rFonts w:ascii="Times New Roman" w:hAnsi="Times New Roman"/>
              </w:rPr>
            </w:pPr>
            <w:r>
              <w:rPr>
                <w:rFonts w:ascii="Times New Roman" w:hAnsi="Times New Roman"/>
              </w:rPr>
              <w:t>5</w:t>
            </w:r>
          </w:p>
        </w:tc>
        <w:tc>
          <w:tcPr>
            <w:tcW w:w="750" w:type="pct"/>
          </w:tcPr>
          <w:p>
            <w:pPr>
              <w:jc w:val="center"/>
              <w:rPr>
                <w:rFonts w:ascii="Times New Roman" w:hAnsi="Times New Roman"/>
              </w:rPr>
            </w:pPr>
            <w:r>
              <w:rPr>
                <w:rFonts w:ascii="Times New Roman" w:hAnsi="Times New Roman"/>
              </w:rPr>
              <w:t>3</w:t>
            </w:r>
          </w:p>
        </w:tc>
        <w:tc>
          <w:tcPr>
            <w:tcW w:w="820" w:type="pct"/>
          </w:tcPr>
          <w:p>
            <w:pPr>
              <w:jc w:val="center"/>
              <w:rPr>
                <w:rFonts w:ascii="Times New Roman" w:hAnsi="Times New Roman"/>
              </w:rPr>
            </w:pPr>
            <w:r>
              <w:rPr>
                <w:rFonts w:ascii="Times New Roman" w:hAnsi="Times New Roman"/>
              </w:rPr>
              <w:t>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1.3</w:t>
            </w:r>
          </w:p>
        </w:tc>
        <w:tc>
          <w:tcPr>
            <w:tcW w:w="2022" w:type="pct"/>
          </w:tcPr>
          <w:p>
            <w:pPr>
              <w:rPr>
                <w:rFonts w:ascii="Times New Roman" w:hAnsi="Times New Roman"/>
              </w:rPr>
            </w:pPr>
            <w:r>
              <w:rPr>
                <w:rFonts w:ascii="Times New Roman" w:hAnsi="Times New Roman"/>
              </w:rPr>
              <w:t>Полёты на симуляторе.</w:t>
            </w:r>
          </w:p>
        </w:tc>
        <w:tc>
          <w:tcPr>
            <w:tcW w:w="525" w:type="pct"/>
          </w:tcPr>
          <w:p>
            <w:pPr>
              <w:jc w:val="center"/>
              <w:rPr>
                <w:rFonts w:ascii="Times New Roman" w:hAnsi="Times New Roman"/>
              </w:rPr>
            </w:pPr>
            <w:r>
              <w:rPr>
                <w:rFonts w:ascii="Times New Roman" w:hAnsi="Times New Roman"/>
              </w:rPr>
              <w:t>4</w:t>
            </w:r>
          </w:p>
        </w:tc>
        <w:tc>
          <w:tcPr>
            <w:tcW w:w="526" w:type="pct"/>
          </w:tcPr>
          <w:p>
            <w:pPr>
              <w:jc w:val="center"/>
              <w:rPr>
                <w:rFonts w:ascii="Times New Roman" w:hAnsi="Times New Roman"/>
              </w:rPr>
            </w:pPr>
            <w:r>
              <w:rPr>
                <w:rFonts w:ascii="Times New Roman" w:hAnsi="Times New Roman"/>
              </w:rPr>
              <w:t>1</w:t>
            </w:r>
          </w:p>
        </w:tc>
        <w:tc>
          <w:tcPr>
            <w:tcW w:w="750" w:type="pct"/>
          </w:tcPr>
          <w:p>
            <w:pPr>
              <w:jc w:val="center"/>
              <w:rPr>
                <w:rFonts w:ascii="Times New Roman" w:hAnsi="Times New Roman"/>
              </w:rPr>
            </w:pPr>
            <w:r>
              <w:rPr>
                <w:rFonts w:ascii="Times New Roman" w:hAnsi="Times New Roman"/>
              </w:rPr>
              <w:t>3</w:t>
            </w:r>
          </w:p>
        </w:tc>
        <w:tc>
          <w:tcPr>
            <w:tcW w:w="820" w:type="pct"/>
          </w:tcPr>
          <w:p>
            <w:pPr>
              <w:jc w:val="center"/>
              <w:rPr>
                <w:rFonts w:ascii="Times New Roman" w:hAnsi="Times New Roman"/>
              </w:rPr>
            </w:pPr>
            <w:r>
              <w:rPr>
                <w:rFonts w:ascii="Times New Roman" w:hAnsi="Times New Roman"/>
              </w:rPr>
              <w:t>Опрос,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379" w:type="pct"/>
            <w:gridSpan w:val="2"/>
          </w:tcPr>
          <w:p>
            <w:pPr>
              <w:rPr>
                <w:rFonts w:ascii="Times New Roman" w:hAnsi="Times New Roman"/>
                <w:b/>
              </w:rPr>
            </w:pPr>
            <w:r>
              <w:rPr>
                <w:rFonts w:ascii="Times New Roman" w:hAnsi="Times New Roman"/>
                <w:b/>
              </w:rPr>
              <w:t>Раздел 2. «Монтаж квадрокоптера. Настройка квадрокоптера для полётов».</w:t>
            </w:r>
          </w:p>
        </w:tc>
        <w:tc>
          <w:tcPr>
            <w:tcW w:w="525" w:type="pct"/>
          </w:tcPr>
          <w:p>
            <w:pPr>
              <w:jc w:val="center"/>
              <w:rPr>
                <w:rFonts w:ascii="Times New Roman" w:hAnsi="Times New Roman"/>
                <w:b/>
              </w:rPr>
            </w:pPr>
            <w:r>
              <w:rPr>
                <w:rFonts w:ascii="Times New Roman" w:hAnsi="Times New Roman"/>
                <w:b/>
              </w:rPr>
              <w:t>25</w:t>
            </w:r>
          </w:p>
        </w:tc>
        <w:tc>
          <w:tcPr>
            <w:tcW w:w="526" w:type="pct"/>
          </w:tcPr>
          <w:p>
            <w:pPr>
              <w:jc w:val="center"/>
              <w:rPr>
                <w:rFonts w:ascii="Times New Roman" w:hAnsi="Times New Roman"/>
                <w:b/>
              </w:rPr>
            </w:pPr>
            <w:r>
              <w:rPr>
                <w:rFonts w:ascii="Times New Roman" w:hAnsi="Times New Roman"/>
                <w:b/>
              </w:rPr>
              <w:t>8</w:t>
            </w:r>
          </w:p>
        </w:tc>
        <w:tc>
          <w:tcPr>
            <w:tcW w:w="750" w:type="pct"/>
          </w:tcPr>
          <w:p>
            <w:pPr>
              <w:jc w:val="center"/>
              <w:rPr>
                <w:rFonts w:ascii="Times New Roman" w:hAnsi="Times New Roman"/>
                <w:b/>
              </w:rPr>
            </w:pPr>
            <w:r>
              <w:rPr>
                <w:rFonts w:ascii="Times New Roman" w:hAnsi="Times New Roman"/>
                <w:b/>
              </w:rPr>
              <w:t>17</w:t>
            </w:r>
          </w:p>
        </w:tc>
        <w:tc>
          <w:tcPr>
            <w:tcW w:w="820" w:type="pct"/>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2.1</w:t>
            </w:r>
          </w:p>
        </w:tc>
        <w:tc>
          <w:tcPr>
            <w:tcW w:w="2022" w:type="pct"/>
          </w:tcPr>
          <w:p>
            <w:pPr>
              <w:rPr>
                <w:rFonts w:ascii="Times New Roman" w:hAnsi="Times New Roman"/>
              </w:rPr>
            </w:pPr>
            <w:r>
              <w:rPr>
                <w:rFonts w:ascii="Times New Roman" w:hAnsi="Times New Roman"/>
              </w:rPr>
              <w:t>Сборка квадрокоптера.</w:t>
            </w:r>
          </w:p>
        </w:tc>
        <w:tc>
          <w:tcPr>
            <w:tcW w:w="525" w:type="pct"/>
          </w:tcPr>
          <w:p>
            <w:pPr>
              <w:jc w:val="center"/>
              <w:rPr>
                <w:rFonts w:ascii="Times New Roman" w:hAnsi="Times New Roman"/>
              </w:rPr>
            </w:pPr>
            <w:r>
              <w:rPr>
                <w:rFonts w:ascii="Times New Roman" w:hAnsi="Times New Roman"/>
              </w:rPr>
              <w:t>3</w:t>
            </w:r>
          </w:p>
        </w:tc>
        <w:tc>
          <w:tcPr>
            <w:tcW w:w="526" w:type="pct"/>
          </w:tcPr>
          <w:p>
            <w:pPr>
              <w:jc w:val="center"/>
              <w:rPr>
                <w:rFonts w:ascii="Times New Roman" w:hAnsi="Times New Roman"/>
              </w:rPr>
            </w:pPr>
            <w:r>
              <w:rPr>
                <w:rFonts w:ascii="Times New Roman" w:hAnsi="Times New Roman"/>
              </w:rPr>
              <w:t>1</w:t>
            </w:r>
          </w:p>
        </w:tc>
        <w:tc>
          <w:tcPr>
            <w:tcW w:w="750" w:type="pct"/>
          </w:tcPr>
          <w:p>
            <w:pPr>
              <w:jc w:val="center"/>
              <w:rPr>
                <w:rFonts w:ascii="Times New Roman" w:hAnsi="Times New Roman"/>
              </w:rPr>
            </w:pPr>
            <w:r>
              <w:rPr>
                <w:rFonts w:ascii="Times New Roman" w:hAnsi="Times New Roman"/>
              </w:rPr>
              <w:t>2</w:t>
            </w:r>
          </w:p>
        </w:tc>
        <w:tc>
          <w:tcPr>
            <w:tcW w:w="820" w:type="pct"/>
          </w:tcPr>
          <w:p>
            <w:pPr>
              <w:jc w:val="center"/>
              <w:rPr>
                <w:rFonts w:ascii="Times New Roman" w:hAnsi="Times New Roman"/>
              </w:rPr>
            </w:pPr>
            <w:r>
              <w:rPr>
                <w:rFonts w:ascii="Times New Roman" w:hAnsi="Times New Roman"/>
              </w:rPr>
              <w:t>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2.2</w:t>
            </w:r>
          </w:p>
        </w:tc>
        <w:tc>
          <w:tcPr>
            <w:tcW w:w="2022" w:type="pct"/>
          </w:tcPr>
          <w:p>
            <w:pPr>
              <w:rPr>
                <w:rFonts w:ascii="Times New Roman" w:hAnsi="Times New Roman"/>
              </w:rPr>
            </w:pPr>
            <w:r>
              <w:rPr>
                <w:rFonts w:ascii="Times New Roman" w:hAnsi="Times New Roman"/>
                <w:color w:val="000000" w:themeColor="text1"/>
                <w14:textFill>
                  <w14:solidFill>
                    <w14:schemeClr w14:val="tx1"/>
                  </w14:solidFill>
                </w14:textFill>
              </w:rPr>
              <w:t>Настройка квадрокоптера.</w:t>
            </w:r>
          </w:p>
        </w:tc>
        <w:tc>
          <w:tcPr>
            <w:tcW w:w="525" w:type="pct"/>
          </w:tcPr>
          <w:p>
            <w:pPr>
              <w:jc w:val="center"/>
              <w:rPr>
                <w:rFonts w:ascii="Times New Roman" w:hAnsi="Times New Roman"/>
              </w:rPr>
            </w:pPr>
            <w:r>
              <w:rPr>
                <w:rFonts w:ascii="Times New Roman" w:hAnsi="Times New Roman"/>
              </w:rPr>
              <w:t>7</w:t>
            </w:r>
          </w:p>
        </w:tc>
        <w:tc>
          <w:tcPr>
            <w:tcW w:w="526" w:type="pct"/>
          </w:tcPr>
          <w:p>
            <w:pPr>
              <w:jc w:val="center"/>
              <w:rPr>
                <w:rFonts w:ascii="Times New Roman" w:hAnsi="Times New Roman"/>
              </w:rPr>
            </w:pPr>
            <w:r>
              <w:rPr>
                <w:rFonts w:ascii="Times New Roman" w:hAnsi="Times New Roman"/>
              </w:rPr>
              <w:t>3</w:t>
            </w:r>
          </w:p>
        </w:tc>
        <w:tc>
          <w:tcPr>
            <w:tcW w:w="750" w:type="pct"/>
          </w:tcPr>
          <w:p>
            <w:pPr>
              <w:jc w:val="center"/>
              <w:rPr>
                <w:rFonts w:ascii="Times New Roman" w:hAnsi="Times New Roman"/>
              </w:rPr>
            </w:pPr>
            <w:r>
              <w:rPr>
                <w:rFonts w:ascii="Times New Roman" w:hAnsi="Times New Roman"/>
              </w:rPr>
              <w:t>4</w:t>
            </w:r>
          </w:p>
        </w:tc>
        <w:tc>
          <w:tcPr>
            <w:tcW w:w="820" w:type="pct"/>
          </w:tcPr>
          <w:p>
            <w:pPr>
              <w:jc w:val="center"/>
              <w:rPr>
                <w:rFonts w:ascii="Times New Roman" w:hAnsi="Times New Roman"/>
              </w:rPr>
            </w:pPr>
            <w:r>
              <w:rPr>
                <w:rFonts w:ascii="Times New Roman" w:hAnsi="Times New Roman"/>
              </w:rPr>
              <w:t>Опрос,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2.3</w:t>
            </w:r>
          </w:p>
        </w:tc>
        <w:tc>
          <w:tcPr>
            <w:tcW w:w="2022" w:type="pct"/>
          </w:tcPr>
          <w:p>
            <w:pPr>
              <w:rPr>
                <w:rFonts w:ascii="Times New Roman" w:hAnsi="Times New Roman"/>
              </w:rPr>
            </w:pPr>
            <w:r>
              <w:rPr>
                <w:rFonts w:ascii="Times New Roman" w:hAnsi="Times New Roman"/>
              </w:rPr>
              <w:t>Пробный запуск.</w:t>
            </w:r>
          </w:p>
        </w:tc>
        <w:tc>
          <w:tcPr>
            <w:tcW w:w="525" w:type="pct"/>
          </w:tcPr>
          <w:p>
            <w:pPr>
              <w:jc w:val="center"/>
              <w:rPr>
                <w:rFonts w:ascii="Times New Roman" w:hAnsi="Times New Roman"/>
              </w:rPr>
            </w:pPr>
            <w:r>
              <w:rPr>
                <w:rFonts w:ascii="Times New Roman" w:hAnsi="Times New Roman"/>
              </w:rPr>
              <w:t>6</w:t>
            </w:r>
          </w:p>
        </w:tc>
        <w:tc>
          <w:tcPr>
            <w:tcW w:w="526" w:type="pct"/>
          </w:tcPr>
          <w:p>
            <w:pPr>
              <w:jc w:val="center"/>
              <w:rPr>
                <w:rFonts w:ascii="Times New Roman" w:hAnsi="Times New Roman"/>
              </w:rPr>
            </w:pPr>
            <w:r>
              <w:rPr>
                <w:rFonts w:ascii="Times New Roman" w:hAnsi="Times New Roman"/>
              </w:rPr>
              <w:t>1</w:t>
            </w:r>
          </w:p>
        </w:tc>
        <w:tc>
          <w:tcPr>
            <w:tcW w:w="750" w:type="pct"/>
          </w:tcPr>
          <w:p>
            <w:pPr>
              <w:jc w:val="center"/>
              <w:rPr>
                <w:rFonts w:ascii="Times New Roman" w:hAnsi="Times New Roman"/>
              </w:rPr>
            </w:pPr>
            <w:r>
              <w:rPr>
                <w:rFonts w:ascii="Times New Roman" w:hAnsi="Times New Roman"/>
              </w:rPr>
              <w:t>5</w:t>
            </w:r>
          </w:p>
        </w:tc>
        <w:tc>
          <w:tcPr>
            <w:tcW w:w="820" w:type="pct"/>
          </w:tcPr>
          <w:p>
            <w:pPr>
              <w:jc w:val="center"/>
              <w:rPr>
                <w:rFonts w:ascii="Times New Roman" w:hAnsi="Times New Roman"/>
              </w:rPr>
            </w:pPr>
            <w:r>
              <w:rPr>
                <w:rFonts w:ascii="Times New Roman" w:hAnsi="Times New Roman"/>
              </w:rPr>
              <w:t>Опрос,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2.4</w:t>
            </w:r>
          </w:p>
        </w:tc>
        <w:tc>
          <w:tcPr>
            <w:tcW w:w="2022" w:type="pct"/>
          </w:tcPr>
          <w:p>
            <w:pPr>
              <w:spacing w:line="360" w:lineRule="auto"/>
              <w:jc w:val="both"/>
              <w:rPr>
                <w:rFonts w:ascii="Times New Roman" w:hAnsi="Times New Roman"/>
              </w:rPr>
            </w:pPr>
            <w:r>
              <w:rPr>
                <w:rFonts w:ascii="Times New Roman" w:hAnsi="Times New Roman"/>
                <w:color w:val="000000" w:themeColor="text1"/>
                <w14:textFill>
                  <w14:solidFill>
                    <w14:schemeClr w14:val="tx1"/>
                  </w14:solidFill>
                </w14:textFill>
              </w:rPr>
              <w:t>Учебные полёты.</w:t>
            </w:r>
          </w:p>
        </w:tc>
        <w:tc>
          <w:tcPr>
            <w:tcW w:w="525" w:type="pct"/>
          </w:tcPr>
          <w:p>
            <w:pPr>
              <w:jc w:val="center"/>
              <w:rPr>
                <w:rFonts w:ascii="Times New Roman" w:hAnsi="Times New Roman"/>
              </w:rPr>
            </w:pPr>
            <w:r>
              <w:rPr>
                <w:rFonts w:ascii="Times New Roman" w:hAnsi="Times New Roman"/>
              </w:rPr>
              <w:t>9</w:t>
            </w:r>
          </w:p>
        </w:tc>
        <w:tc>
          <w:tcPr>
            <w:tcW w:w="526" w:type="pct"/>
          </w:tcPr>
          <w:p>
            <w:pPr>
              <w:jc w:val="center"/>
              <w:rPr>
                <w:rFonts w:ascii="Times New Roman" w:hAnsi="Times New Roman"/>
              </w:rPr>
            </w:pPr>
            <w:r>
              <w:rPr>
                <w:rFonts w:ascii="Times New Roman" w:hAnsi="Times New Roman"/>
              </w:rPr>
              <w:t>3</w:t>
            </w:r>
          </w:p>
        </w:tc>
        <w:tc>
          <w:tcPr>
            <w:tcW w:w="750" w:type="pct"/>
          </w:tcPr>
          <w:p>
            <w:pPr>
              <w:jc w:val="center"/>
              <w:rPr>
                <w:rFonts w:ascii="Times New Roman" w:hAnsi="Times New Roman"/>
              </w:rPr>
            </w:pPr>
            <w:r>
              <w:rPr>
                <w:rFonts w:ascii="Times New Roman" w:hAnsi="Times New Roman"/>
              </w:rPr>
              <w:t>6</w:t>
            </w:r>
          </w:p>
        </w:tc>
        <w:tc>
          <w:tcPr>
            <w:tcW w:w="820" w:type="pct"/>
          </w:tcPr>
          <w:p>
            <w:pPr>
              <w:jc w:val="center"/>
              <w:rPr>
                <w:rFonts w:ascii="Times New Roman" w:hAnsi="Times New Roman"/>
              </w:rPr>
            </w:pPr>
            <w:r>
              <w:rPr>
                <w:rFonts w:ascii="Times New Roman" w:hAnsi="Times New Roman"/>
              </w:rPr>
              <w:t>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379" w:type="pct"/>
            <w:gridSpan w:val="2"/>
          </w:tcPr>
          <w:p>
            <w:pPr>
              <w:rPr>
                <w:rFonts w:ascii="Times New Roman" w:hAnsi="Times New Roman"/>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Раздел 3. «Программированный полёт».</w:t>
            </w:r>
          </w:p>
        </w:tc>
        <w:tc>
          <w:tcPr>
            <w:tcW w:w="525" w:type="pct"/>
          </w:tcPr>
          <w:p>
            <w:pPr>
              <w:jc w:val="center"/>
              <w:rPr>
                <w:rFonts w:ascii="Times New Roman" w:hAnsi="Times New Roman"/>
                <w:b/>
              </w:rPr>
            </w:pPr>
            <w:r>
              <w:rPr>
                <w:rFonts w:ascii="Times New Roman" w:hAnsi="Times New Roman"/>
                <w:b/>
              </w:rPr>
              <w:t>6</w:t>
            </w:r>
          </w:p>
        </w:tc>
        <w:tc>
          <w:tcPr>
            <w:tcW w:w="526" w:type="pct"/>
          </w:tcPr>
          <w:p>
            <w:pPr>
              <w:jc w:val="center"/>
              <w:rPr>
                <w:rFonts w:ascii="Times New Roman" w:hAnsi="Times New Roman"/>
                <w:b/>
              </w:rPr>
            </w:pPr>
            <w:r>
              <w:rPr>
                <w:rFonts w:ascii="Times New Roman" w:hAnsi="Times New Roman"/>
                <w:b/>
              </w:rPr>
              <w:t>2</w:t>
            </w:r>
          </w:p>
        </w:tc>
        <w:tc>
          <w:tcPr>
            <w:tcW w:w="750" w:type="pct"/>
          </w:tcPr>
          <w:p>
            <w:pPr>
              <w:jc w:val="center"/>
              <w:rPr>
                <w:rFonts w:ascii="Times New Roman" w:hAnsi="Times New Roman"/>
                <w:b/>
              </w:rPr>
            </w:pPr>
            <w:r>
              <w:rPr>
                <w:rFonts w:ascii="Times New Roman" w:hAnsi="Times New Roman"/>
                <w:b/>
              </w:rPr>
              <w:t>4</w:t>
            </w:r>
          </w:p>
        </w:tc>
        <w:tc>
          <w:tcPr>
            <w:tcW w:w="820" w:type="pct"/>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3.1</w:t>
            </w:r>
          </w:p>
        </w:tc>
        <w:tc>
          <w:tcPr>
            <w:tcW w:w="2022" w:type="pct"/>
          </w:tcPr>
          <w:p>
            <w:pPr>
              <w:ind w:right="-100"/>
              <w:rPr>
                <w:rFonts w:ascii="Times New Roman" w:hAnsi="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Программированный полёт в помещении.</w:t>
            </w:r>
          </w:p>
        </w:tc>
        <w:tc>
          <w:tcPr>
            <w:tcW w:w="525" w:type="pct"/>
          </w:tcPr>
          <w:p>
            <w:pPr>
              <w:jc w:val="center"/>
              <w:rPr>
                <w:rFonts w:ascii="Times New Roman" w:hAnsi="Times New Roman"/>
              </w:rPr>
            </w:pPr>
            <w:r>
              <w:rPr>
                <w:rFonts w:ascii="Times New Roman" w:hAnsi="Times New Roman"/>
              </w:rPr>
              <w:t>3</w:t>
            </w:r>
          </w:p>
        </w:tc>
        <w:tc>
          <w:tcPr>
            <w:tcW w:w="526" w:type="pct"/>
          </w:tcPr>
          <w:p>
            <w:pPr>
              <w:jc w:val="center"/>
              <w:rPr>
                <w:rFonts w:ascii="Times New Roman" w:hAnsi="Times New Roman"/>
              </w:rPr>
            </w:pPr>
            <w:r>
              <w:rPr>
                <w:rFonts w:ascii="Times New Roman" w:hAnsi="Times New Roman"/>
              </w:rPr>
              <w:t>1</w:t>
            </w:r>
          </w:p>
        </w:tc>
        <w:tc>
          <w:tcPr>
            <w:tcW w:w="750" w:type="pct"/>
          </w:tcPr>
          <w:p>
            <w:pPr>
              <w:jc w:val="center"/>
              <w:rPr>
                <w:rFonts w:ascii="Times New Roman" w:hAnsi="Times New Roman"/>
              </w:rPr>
            </w:pPr>
            <w:r>
              <w:rPr>
                <w:rFonts w:ascii="Times New Roman" w:hAnsi="Times New Roman"/>
              </w:rPr>
              <w:t>2</w:t>
            </w:r>
          </w:p>
        </w:tc>
        <w:tc>
          <w:tcPr>
            <w:tcW w:w="820" w:type="pct"/>
          </w:tcPr>
          <w:p>
            <w:pPr>
              <w:jc w:val="center"/>
              <w:rPr>
                <w:rFonts w:ascii="Times New Roman" w:hAnsi="Times New Roman"/>
              </w:rPr>
            </w:pPr>
            <w:r>
              <w:rPr>
                <w:rFonts w:ascii="Times New Roman" w:hAnsi="Times New Roman"/>
              </w:rPr>
              <w:t>Промежуточная диагностика.</w:t>
            </w:r>
          </w:p>
          <w:p>
            <w:pPr>
              <w:jc w:val="center"/>
              <w:rPr>
                <w:rFonts w:ascii="Times New Roman" w:hAnsi="Times New Roman"/>
              </w:rPr>
            </w:pPr>
            <w:r>
              <w:rPr>
                <w:rFonts w:ascii="Times New Roman" w:hAnsi="Times New Roman"/>
              </w:rPr>
              <w:t>Опрос,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3.2</w:t>
            </w:r>
          </w:p>
        </w:tc>
        <w:tc>
          <w:tcPr>
            <w:tcW w:w="2022" w:type="pct"/>
          </w:tcPr>
          <w:p>
            <w:pPr>
              <w:rPr>
                <w:rFonts w:ascii="Times New Roman" w:hAnsi="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Программированный полёт на улице.</w:t>
            </w:r>
          </w:p>
        </w:tc>
        <w:tc>
          <w:tcPr>
            <w:tcW w:w="525" w:type="pct"/>
          </w:tcPr>
          <w:p>
            <w:pPr>
              <w:jc w:val="center"/>
              <w:rPr>
                <w:rFonts w:ascii="Times New Roman" w:hAnsi="Times New Roman"/>
              </w:rPr>
            </w:pPr>
            <w:r>
              <w:rPr>
                <w:rFonts w:ascii="Times New Roman" w:hAnsi="Times New Roman"/>
              </w:rPr>
              <w:t>3</w:t>
            </w:r>
          </w:p>
        </w:tc>
        <w:tc>
          <w:tcPr>
            <w:tcW w:w="526" w:type="pct"/>
          </w:tcPr>
          <w:p>
            <w:pPr>
              <w:jc w:val="center"/>
              <w:rPr>
                <w:rFonts w:ascii="Times New Roman" w:hAnsi="Times New Roman"/>
              </w:rPr>
            </w:pPr>
            <w:r>
              <w:rPr>
                <w:rFonts w:ascii="Times New Roman" w:hAnsi="Times New Roman"/>
              </w:rPr>
              <w:t>1</w:t>
            </w:r>
          </w:p>
        </w:tc>
        <w:tc>
          <w:tcPr>
            <w:tcW w:w="750" w:type="pct"/>
          </w:tcPr>
          <w:p>
            <w:pPr>
              <w:jc w:val="center"/>
              <w:rPr>
                <w:rFonts w:ascii="Times New Roman" w:hAnsi="Times New Roman"/>
              </w:rPr>
            </w:pPr>
            <w:r>
              <w:rPr>
                <w:rFonts w:ascii="Times New Roman" w:hAnsi="Times New Roman"/>
              </w:rPr>
              <w:t>2</w:t>
            </w:r>
          </w:p>
        </w:tc>
        <w:tc>
          <w:tcPr>
            <w:tcW w:w="820" w:type="pct"/>
          </w:tcPr>
          <w:p>
            <w:pPr>
              <w:jc w:val="center"/>
              <w:rPr>
                <w:rFonts w:ascii="Times New Roman" w:hAnsi="Times New Roman"/>
              </w:rPr>
            </w:pPr>
            <w:r>
              <w:rPr>
                <w:rFonts w:ascii="Times New Roman" w:hAnsi="Times New Roman"/>
              </w:rPr>
              <w:t>Опрос,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379" w:type="pct"/>
            <w:gridSpan w:val="2"/>
          </w:tcPr>
          <w:p>
            <w:pPr>
              <w:jc w:val="both"/>
              <w:rPr>
                <w:rFonts w:ascii="Times New Roman" w:hAnsi="Times New Roman"/>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 xml:space="preserve">Раздел 4. «Квадрокоптер </w:t>
            </w:r>
            <w:r>
              <w:rPr>
                <w:rFonts w:ascii="Times New Roman" w:hAnsi="Times New Roman"/>
                <w:b/>
                <w:lang w:val="en-US"/>
              </w:rPr>
              <w:t>PIONEER</w:t>
            </w:r>
            <w:r>
              <w:rPr>
                <w:rFonts w:ascii="Times New Roman" w:hAnsi="Times New Roman"/>
                <w:b/>
              </w:rPr>
              <w:t xml:space="preserve"> </w:t>
            </w:r>
            <w:r>
              <w:rPr>
                <w:rFonts w:ascii="Times New Roman" w:hAnsi="Times New Roman"/>
                <w:b/>
                <w:lang w:val="en-US"/>
              </w:rPr>
              <w:t>KNIGHT</w:t>
            </w:r>
            <w:r>
              <w:rPr>
                <w:rFonts w:ascii="Times New Roman" w:hAnsi="Times New Roman"/>
                <w:b/>
              </w:rPr>
              <w:t xml:space="preserve"> 2</w:t>
            </w:r>
            <w:r>
              <w:rPr>
                <w:rFonts w:ascii="Times New Roman" w:hAnsi="Times New Roman"/>
                <w:b/>
                <w:lang w:val="en-US"/>
              </w:rPr>
              <w:t>MP</w:t>
            </w:r>
            <w:r>
              <w:rPr>
                <w:rFonts w:ascii="Times New Roman" w:hAnsi="Times New Roman"/>
                <w:b/>
              </w:rPr>
              <w:t>».</w:t>
            </w:r>
          </w:p>
        </w:tc>
        <w:tc>
          <w:tcPr>
            <w:tcW w:w="525" w:type="pct"/>
          </w:tcPr>
          <w:p>
            <w:pPr>
              <w:jc w:val="center"/>
              <w:rPr>
                <w:rFonts w:ascii="Times New Roman" w:hAnsi="Times New Roman"/>
                <w:b/>
              </w:rPr>
            </w:pPr>
            <w:r>
              <w:rPr>
                <w:rFonts w:ascii="Times New Roman" w:hAnsi="Times New Roman"/>
                <w:b/>
              </w:rPr>
              <w:t>6</w:t>
            </w:r>
          </w:p>
        </w:tc>
        <w:tc>
          <w:tcPr>
            <w:tcW w:w="526" w:type="pct"/>
          </w:tcPr>
          <w:p>
            <w:pPr>
              <w:jc w:val="center"/>
              <w:rPr>
                <w:rFonts w:ascii="Times New Roman" w:hAnsi="Times New Roman"/>
                <w:b/>
              </w:rPr>
            </w:pPr>
            <w:r>
              <w:rPr>
                <w:rFonts w:ascii="Times New Roman" w:hAnsi="Times New Roman"/>
                <w:b/>
              </w:rPr>
              <w:t>1</w:t>
            </w:r>
          </w:p>
        </w:tc>
        <w:tc>
          <w:tcPr>
            <w:tcW w:w="750" w:type="pct"/>
          </w:tcPr>
          <w:p>
            <w:pPr>
              <w:jc w:val="center"/>
              <w:rPr>
                <w:rFonts w:ascii="Times New Roman" w:hAnsi="Times New Roman"/>
                <w:b/>
              </w:rPr>
            </w:pPr>
            <w:r>
              <w:rPr>
                <w:rFonts w:ascii="Times New Roman" w:hAnsi="Times New Roman"/>
                <w:b/>
              </w:rPr>
              <w:t>5</w:t>
            </w:r>
          </w:p>
        </w:tc>
        <w:tc>
          <w:tcPr>
            <w:tcW w:w="820" w:type="pct"/>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4.1</w:t>
            </w:r>
          </w:p>
        </w:tc>
        <w:tc>
          <w:tcPr>
            <w:tcW w:w="2022" w:type="pct"/>
          </w:tcPr>
          <w:p>
            <w:pPr>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Настройка, установка, подключение оборудования.</w:t>
            </w:r>
          </w:p>
        </w:tc>
        <w:tc>
          <w:tcPr>
            <w:tcW w:w="525" w:type="pct"/>
          </w:tcPr>
          <w:p>
            <w:pPr>
              <w:jc w:val="center"/>
              <w:rPr>
                <w:rFonts w:ascii="Times New Roman" w:hAnsi="Times New Roman"/>
              </w:rPr>
            </w:pPr>
            <w:r>
              <w:rPr>
                <w:rFonts w:ascii="Times New Roman" w:hAnsi="Times New Roman"/>
              </w:rPr>
              <w:t>2</w:t>
            </w:r>
          </w:p>
        </w:tc>
        <w:tc>
          <w:tcPr>
            <w:tcW w:w="526" w:type="pct"/>
          </w:tcPr>
          <w:p>
            <w:pPr>
              <w:jc w:val="center"/>
              <w:rPr>
                <w:rFonts w:ascii="Times New Roman" w:hAnsi="Times New Roman"/>
              </w:rPr>
            </w:pPr>
            <w:r>
              <w:rPr>
                <w:rFonts w:ascii="Times New Roman" w:hAnsi="Times New Roman"/>
              </w:rPr>
              <w:t>1</w:t>
            </w:r>
          </w:p>
        </w:tc>
        <w:tc>
          <w:tcPr>
            <w:tcW w:w="750" w:type="pct"/>
          </w:tcPr>
          <w:p>
            <w:pPr>
              <w:jc w:val="center"/>
              <w:rPr>
                <w:rFonts w:ascii="Times New Roman" w:hAnsi="Times New Roman"/>
              </w:rPr>
            </w:pPr>
            <w:r>
              <w:rPr>
                <w:rFonts w:ascii="Times New Roman" w:hAnsi="Times New Roman"/>
              </w:rPr>
              <w:t>1</w:t>
            </w:r>
          </w:p>
        </w:tc>
        <w:tc>
          <w:tcPr>
            <w:tcW w:w="820" w:type="pct"/>
          </w:tcPr>
          <w:p>
            <w:pPr>
              <w:jc w:val="center"/>
              <w:rPr>
                <w:rFonts w:ascii="Times New Roman" w:hAnsi="Times New Roman"/>
              </w:rPr>
            </w:pPr>
            <w:r>
              <w:rPr>
                <w:rFonts w:ascii="Times New Roman" w:hAnsi="Times New Roman"/>
              </w:rPr>
              <w:t>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jc w:val="center"/>
              <w:rPr>
                <w:rFonts w:ascii="Times New Roman" w:hAnsi="Times New Roman"/>
              </w:rPr>
            </w:pPr>
            <w:r>
              <w:rPr>
                <w:rFonts w:ascii="Times New Roman" w:hAnsi="Times New Roman"/>
              </w:rPr>
              <w:t>4.2</w:t>
            </w:r>
          </w:p>
        </w:tc>
        <w:tc>
          <w:tcPr>
            <w:tcW w:w="2022" w:type="pct"/>
          </w:tcPr>
          <w:p>
            <w:pPr>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Использование оборудования для фото и видеосъёмки.</w:t>
            </w:r>
          </w:p>
        </w:tc>
        <w:tc>
          <w:tcPr>
            <w:tcW w:w="525" w:type="pct"/>
          </w:tcPr>
          <w:p>
            <w:pPr>
              <w:jc w:val="center"/>
              <w:rPr>
                <w:rFonts w:ascii="Times New Roman" w:hAnsi="Times New Roman"/>
              </w:rPr>
            </w:pPr>
            <w:r>
              <w:rPr>
                <w:rFonts w:ascii="Times New Roman" w:hAnsi="Times New Roman"/>
              </w:rPr>
              <w:t>4</w:t>
            </w:r>
          </w:p>
        </w:tc>
        <w:tc>
          <w:tcPr>
            <w:tcW w:w="526" w:type="pct"/>
          </w:tcPr>
          <w:p>
            <w:pPr>
              <w:jc w:val="center"/>
              <w:rPr>
                <w:rFonts w:ascii="Times New Roman" w:hAnsi="Times New Roman"/>
              </w:rPr>
            </w:pPr>
            <w:r>
              <w:rPr>
                <w:rFonts w:ascii="Times New Roman" w:hAnsi="Times New Roman"/>
              </w:rPr>
              <w:t>-</w:t>
            </w:r>
          </w:p>
        </w:tc>
        <w:tc>
          <w:tcPr>
            <w:tcW w:w="750" w:type="pct"/>
          </w:tcPr>
          <w:p>
            <w:pPr>
              <w:jc w:val="center"/>
              <w:rPr>
                <w:rFonts w:ascii="Times New Roman" w:hAnsi="Times New Roman"/>
              </w:rPr>
            </w:pPr>
            <w:r>
              <w:rPr>
                <w:rFonts w:ascii="Times New Roman" w:hAnsi="Times New Roman"/>
              </w:rPr>
              <w:t>4</w:t>
            </w:r>
          </w:p>
        </w:tc>
        <w:tc>
          <w:tcPr>
            <w:tcW w:w="820" w:type="pct"/>
          </w:tcPr>
          <w:p>
            <w:pPr>
              <w:jc w:val="center"/>
              <w:rPr>
                <w:rFonts w:ascii="Times New Roman" w:hAnsi="Times New Roman"/>
              </w:rPr>
            </w:pPr>
            <w:r>
              <w:rPr>
                <w:rFonts w:ascii="Times New Roman" w:hAnsi="Times New Roman"/>
              </w:rPr>
              <w:t>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379" w:type="pct"/>
            <w:gridSpan w:val="2"/>
          </w:tcPr>
          <w:p>
            <w:pPr>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Раздел 5. «Агрокоптер. Применение квадрокоптеров в сельском хозяйстве».</w:t>
            </w:r>
          </w:p>
        </w:tc>
        <w:tc>
          <w:tcPr>
            <w:tcW w:w="525" w:type="pct"/>
          </w:tcPr>
          <w:p>
            <w:pPr>
              <w:jc w:val="center"/>
              <w:rPr>
                <w:rFonts w:ascii="Times New Roman" w:hAnsi="Times New Roman"/>
                <w:b/>
              </w:rPr>
            </w:pPr>
            <w:r>
              <w:rPr>
                <w:rFonts w:ascii="Times New Roman" w:hAnsi="Times New Roman"/>
                <w:b/>
              </w:rPr>
              <w:t>17</w:t>
            </w:r>
          </w:p>
        </w:tc>
        <w:tc>
          <w:tcPr>
            <w:tcW w:w="526" w:type="pct"/>
          </w:tcPr>
          <w:p>
            <w:pPr>
              <w:jc w:val="center"/>
              <w:rPr>
                <w:rFonts w:ascii="Times New Roman" w:hAnsi="Times New Roman"/>
                <w:b/>
              </w:rPr>
            </w:pPr>
            <w:r>
              <w:rPr>
                <w:rFonts w:ascii="Times New Roman" w:hAnsi="Times New Roman"/>
                <w:b/>
              </w:rPr>
              <w:t>4</w:t>
            </w:r>
          </w:p>
        </w:tc>
        <w:tc>
          <w:tcPr>
            <w:tcW w:w="750" w:type="pct"/>
          </w:tcPr>
          <w:p>
            <w:pPr>
              <w:jc w:val="center"/>
              <w:rPr>
                <w:rFonts w:ascii="Times New Roman" w:hAnsi="Times New Roman"/>
                <w:b/>
              </w:rPr>
            </w:pPr>
            <w:r>
              <w:rPr>
                <w:rFonts w:ascii="Times New Roman" w:hAnsi="Times New Roman"/>
                <w:b/>
              </w:rPr>
              <w:t>13</w:t>
            </w:r>
          </w:p>
        </w:tc>
        <w:tc>
          <w:tcPr>
            <w:tcW w:w="820" w:type="pct"/>
          </w:tcPr>
          <w:p>
            <w:pPr>
              <w:jc w:val="center"/>
              <w:rPr>
                <w:rFonts w:ascii="Times New Roman" w:hAnsi="Times New Roman"/>
              </w:rPr>
            </w:pPr>
            <w:r>
              <w:rPr>
                <w:rFonts w:ascii="Times New Roman" w:hAnsi="Times New Roman"/>
              </w:rPr>
              <w:t>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spacing w:line="240" w:lineRule="atLeast"/>
              <w:jc w:val="center"/>
              <w:rPr>
                <w:rFonts w:ascii="Times New Roman" w:hAnsi="Times New Roman"/>
              </w:rPr>
            </w:pPr>
            <w:r>
              <w:rPr>
                <w:rFonts w:ascii="Times New Roman" w:hAnsi="Times New Roman"/>
              </w:rPr>
              <w:t>5.1</w:t>
            </w:r>
          </w:p>
        </w:tc>
        <w:tc>
          <w:tcPr>
            <w:tcW w:w="2022" w:type="pct"/>
          </w:tcPr>
          <w:p>
            <w:pPr>
              <w:spacing w:line="240" w:lineRule="atLeast"/>
              <w:rPr>
                <w:rFonts w:ascii="Times New Roman" w:hAnsi="Times New Roman" w:eastAsia="Times New Roman"/>
              </w:rPr>
            </w:pPr>
            <w:r>
              <w:rPr>
                <w:rFonts w:ascii="Times New Roman" w:hAnsi="Times New Roman"/>
              </w:rPr>
              <w:t>Площадь поля (участка).</w:t>
            </w:r>
          </w:p>
        </w:tc>
        <w:tc>
          <w:tcPr>
            <w:tcW w:w="525" w:type="pct"/>
          </w:tcPr>
          <w:p>
            <w:pPr>
              <w:spacing w:line="240" w:lineRule="atLeast"/>
              <w:jc w:val="center"/>
              <w:rPr>
                <w:rFonts w:ascii="Times New Roman" w:hAnsi="Times New Roman" w:eastAsia="Calibri"/>
              </w:rPr>
            </w:pPr>
            <w:r>
              <w:rPr>
                <w:rFonts w:ascii="Times New Roman" w:hAnsi="Times New Roman" w:eastAsia="Calibri"/>
              </w:rPr>
              <w:t>8</w:t>
            </w:r>
          </w:p>
        </w:tc>
        <w:tc>
          <w:tcPr>
            <w:tcW w:w="526" w:type="pct"/>
          </w:tcPr>
          <w:p>
            <w:pPr>
              <w:spacing w:line="240" w:lineRule="atLeast"/>
              <w:jc w:val="center"/>
              <w:rPr>
                <w:rFonts w:ascii="Times New Roman" w:hAnsi="Times New Roman" w:eastAsia="Calibri"/>
              </w:rPr>
            </w:pPr>
            <w:r>
              <w:rPr>
                <w:rFonts w:ascii="Times New Roman" w:hAnsi="Times New Roman" w:eastAsia="Calibri"/>
              </w:rPr>
              <w:t>2</w:t>
            </w:r>
          </w:p>
        </w:tc>
        <w:tc>
          <w:tcPr>
            <w:tcW w:w="750" w:type="pct"/>
          </w:tcPr>
          <w:p>
            <w:pPr>
              <w:spacing w:line="240" w:lineRule="atLeast"/>
              <w:jc w:val="center"/>
              <w:rPr>
                <w:rFonts w:ascii="Times New Roman" w:hAnsi="Times New Roman" w:eastAsia="Calibri"/>
              </w:rPr>
            </w:pPr>
            <w:r>
              <w:rPr>
                <w:rFonts w:ascii="Times New Roman" w:hAnsi="Times New Roman" w:eastAsia="Calibri"/>
              </w:rPr>
              <w:t>6</w:t>
            </w:r>
          </w:p>
        </w:tc>
        <w:tc>
          <w:tcPr>
            <w:tcW w:w="820" w:type="pct"/>
          </w:tcPr>
          <w:p>
            <w:pPr>
              <w:spacing w:line="240" w:lineRule="atLeast"/>
              <w:jc w:val="center"/>
              <w:rPr>
                <w:rFonts w:ascii="Times New Roman" w:hAnsi="Times New Roman" w:eastAsia="Calibri"/>
              </w:rPr>
            </w:pPr>
            <w:r>
              <w:rPr>
                <w:rFonts w:ascii="Times New Roman" w:hAnsi="Times New Roman" w:eastAsia="Calibri"/>
              </w:rPr>
              <w:t>Практическая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57" w:type="pct"/>
          </w:tcPr>
          <w:p>
            <w:pPr>
              <w:spacing w:line="240" w:lineRule="atLeast"/>
              <w:jc w:val="center"/>
              <w:rPr>
                <w:rFonts w:ascii="Times New Roman" w:hAnsi="Times New Roman"/>
              </w:rPr>
            </w:pPr>
            <w:r>
              <w:rPr>
                <w:rFonts w:ascii="Times New Roman" w:hAnsi="Times New Roman"/>
              </w:rPr>
              <w:t>5.2</w:t>
            </w:r>
          </w:p>
        </w:tc>
        <w:tc>
          <w:tcPr>
            <w:tcW w:w="2022" w:type="pct"/>
          </w:tcPr>
          <w:p>
            <w:pPr>
              <w:spacing w:line="240" w:lineRule="atLeast"/>
              <w:rPr>
                <w:rFonts w:ascii="Times New Roman" w:hAnsi="Times New Roman" w:eastAsia="Times New Roman"/>
              </w:rPr>
            </w:pPr>
            <w:r>
              <w:rPr>
                <w:rFonts w:ascii="Times New Roman" w:hAnsi="Times New Roman"/>
              </w:rPr>
              <w:t>Программирование полёта коптера на заданной территории.</w:t>
            </w:r>
          </w:p>
        </w:tc>
        <w:tc>
          <w:tcPr>
            <w:tcW w:w="525" w:type="pct"/>
          </w:tcPr>
          <w:p>
            <w:pPr>
              <w:spacing w:line="240" w:lineRule="atLeast"/>
              <w:jc w:val="center"/>
              <w:rPr>
                <w:rFonts w:ascii="Times New Roman" w:hAnsi="Times New Roman" w:eastAsia="Calibri"/>
              </w:rPr>
            </w:pPr>
            <w:r>
              <w:rPr>
                <w:rFonts w:ascii="Times New Roman" w:hAnsi="Times New Roman" w:eastAsia="Calibri"/>
              </w:rPr>
              <w:t>9</w:t>
            </w:r>
          </w:p>
        </w:tc>
        <w:tc>
          <w:tcPr>
            <w:tcW w:w="526" w:type="pct"/>
          </w:tcPr>
          <w:p>
            <w:pPr>
              <w:spacing w:line="240" w:lineRule="atLeast"/>
              <w:jc w:val="center"/>
              <w:rPr>
                <w:rFonts w:ascii="Times New Roman" w:hAnsi="Times New Roman" w:eastAsia="Calibri"/>
              </w:rPr>
            </w:pPr>
            <w:r>
              <w:rPr>
                <w:rFonts w:ascii="Times New Roman" w:hAnsi="Times New Roman" w:eastAsia="Calibri"/>
              </w:rPr>
              <w:t>2</w:t>
            </w:r>
          </w:p>
        </w:tc>
        <w:tc>
          <w:tcPr>
            <w:tcW w:w="750" w:type="pct"/>
          </w:tcPr>
          <w:p>
            <w:pPr>
              <w:spacing w:line="240" w:lineRule="atLeast"/>
              <w:jc w:val="center"/>
              <w:rPr>
                <w:rFonts w:ascii="Times New Roman" w:hAnsi="Times New Roman" w:eastAsia="Calibri"/>
              </w:rPr>
            </w:pPr>
            <w:r>
              <w:rPr>
                <w:rFonts w:ascii="Times New Roman" w:hAnsi="Times New Roman" w:eastAsia="Calibri"/>
              </w:rPr>
              <w:t>7</w:t>
            </w:r>
          </w:p>
        </w:tc>
        <w:tc>
          <w:tcPr>
            <w:tcW w:w="820" w:type="pct"/>
          </w:tcPr>
          <w:p>
            <w:pPr>
              <w:spacing w:line="240" w:lineRule="atLeast"/>
              <w:jc w:val="center"/>
              <w:rPr>
                <w:rFonts w:ascii="Times New Roman" w:hAnsi="Times New Roman" w:eastAsia="Calibri"/>
              </w:rPr>
            </w:pPr>
            <w:r>
              <w:rPr>
                <w:rFonts w:ascii="Times New Roman" w:hAnsi="Times New Roman" w:eastAsia="Calibri"/>
              </w:rPr>
              <w:t>Практическая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379" w:type="pct"/>
            <w:gridSpan w:val="2"/>
          </w:tcPr>
          <w:p>
            <w:pPr>
              <w:spacing w:line="360" w:lineRule="auto"/>
              <w:rPr>
                <w:rFonts w:ascii="Times New Roman" w:hAnsi="Times New Roman"/>
                <w:b/>
              </w:rPr>
            </w:pPr>
            <w:r>
              <w:rPr>
                <w:rFonts w:ascii="Times New Roman" w:hAnsi="Times New Roman" w:eastAsia="Times New Roman"/>
                <w:b/>
              </w:rPr>
              <w:t>Итоговое занятие.</w:t>
            </w:r>
          </w:p>
        </w:tc>
        <w:tc>
          <w:tcPr>
            <w:tcW w:w="525" w:type="pct"/>
          </w:tcPr>
          <w:p>
            <w:pPr>
              <w:spacing w:line="360" w:lineRule="auto"/>
              <w:jc w:val="center"/>
              <w:rPr>
                <w:rFonts w:ascii="Times New Roman" w:hAnsi="Times New Roman" w:eastAsia="Calibri"/>
                <w:b/>
              </w:rPr>
            </w:pPr>
            <w:r>
              <w:rPr>
                <w:rFonts w:ascii="Times New Roman" w:hAnsi="Times New Roman" w:eastAsia="Calibri"/>
                <w:b/>
              </w:rPr>
              <w:t>1</w:t>
            </w:r>
          </w:p>
        </w:tc>
        <w:tc>
          <w:tcPr>
            <w:tcW w:w="526" w:type="pct"/>
          </w:tcPr>
          <w:p>
            <w:pPr>
              <w:spacing w:line="360" w:lineRule="auto"/>
              <w:jc w:val="center"/>
              <w:rPr>
                <w:rFonts w:ascii="Times New Roman" w:hAnsi="Times New Roman" w:eastAsia="Calibri"/>
                <w:b/>
              </w:rPr>
            </w:pPr>
            <w:r>
              <w:rPr>
                <w:rFonts w:ascii="Times New Roman" w:hAnsi="Times New Roman" w:eastAsia="Calibri"/>
                <w:b/>
              </w:rPr>
              <w:t>-</w:t>
            </w:r>
          </w:p>
        </w:tc>
        <w:tc>
          <w:tcPr>
            <w:tcW w:w="750" w:type="pct"/>
          </w:tcPr>
          <w:p>
            <w:pPr>
              <w:spacing w:line="360" w:lineRule="auto"/>
              <w:jc w:val="center"/>
              <w:rPr>
                <w:rFonts w:ascii="Times New Roman" w:hAnsi="Times New Roman" w:eastAsia="Calibri"/>
                <w:b/>
              </w:rPr>
            </w:pPr>
            <w:r>
              <w:rPr>
                <w:rFonts w:ascii="Times New Roman" w:hAnsi="Times New Roman" w:eastAsia="Calibri"/>
                <w:b/>
              </w:rPr>
              <w:t>1</w:t>
            </w:r>
          </w:p>
        </w:tc>
        <w:tc>
          <w:tcPr>
            <w:tcW w:w="820" w:type="pct"/>
          </w:tcPr>
          <w:p>
            <w:pPr>
              <w:spacing w:line="240" w:lineRule="atLeast"/>
              <w:jc w:val="center"/>
              <w:rPr>
                <w:rFonts w:ascii="Times New Roman" w:hAnsi="Times New Roman" w:eastAsia="Calibri"/>
              </w:rPr>
            </w:pPr>
            <w:r>
              <w:rPr>
                <w:rFonts w:ascii="Times New Roman" w:hAnsi="Times New Roman" w:eastAsia="Calibri"/>
              </w:rPr>
              <w:t>Итоговая диагностика.</w:t>
            </w:r>
          </w:p>
          <w:p>
            <w:pPr>
              <w:spacing w:line="240" w:lineRule="atLeast"/>
              <w:jc w:val="center"/>
              <w:rPr>
                <w:rFonts w:ascii="Times New Roman" w:hAnsi="Times New Roman" w:eastAsia="Calibri"/>
              </w:rPr>
            </w:pPr>
            <w:r>
              <w:rPr>
                <w:rFonts w:ascii="Times New Roman" w:hAnsi="Times New Roman" w:eastAsia="Calibri"/>
              </w:rPr>
              <w:t xml:space="preserve">Опрос.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379" w:type="pct"/>
            <w:gridSpan w:val="2"/>
          </w:tcPr>
          <w:p>
            <w:pPr>
              <w:jc w:val="right"/>
              <w:rPr>
                <w:rFonts w:ascii="Times New Roman" w:hAnsi="Times New Roman"/>
                <w:b/>
              </w:rPr>
            </w:pPr>
            <w:r>
              <w:rPr>
                <w:rFonts w:ascii="Times New Roman" w:hAnsi="Times New Roman"/>
                <w:b/>
              </w:rPr>
              <w:t>Итого:</w:t>
            </w:r>
          </w:p>
        </w:tc>
        <w:tc>
          <w:tcPr>
            <w:tcW w:w="525" w:type="pct"/>
          </w:tcPr>
          <w:p>
            <w:pPr>
              <w:jc w:val="center"/>
              <w:rPr>
                <w:rFonts w:ascii="Times New Roman" w:hAnsi="Times New Roman"/>
                <w:b/>
              </w:rPr>
            </w:pPr>
            <w:r>
              <w:rPr>
                <w:rFonts w:ascii="Times New Roman" w:hAnsi="Times New Roman"/>
                <w:b/>
              </w:rPr>
              <w:t>72</w:t>
            </w:r>
          </w:p>
        </w:tc>
        <w:tc>
          <w:tcPr>
            <w:tcW w:w="526" w:type="pct"/>
          </w:tcPr>
          <w:p>
            <w:pPr>
              <w:jc w:val="center"/>
              <w:rPr>
                <w:rFonts w:ascii="Times New Roman" w:hAnsi="Times New Roman"/>
                <w:b/>
              </w:rPr>
            </w:pPr>
            <w:r>
              <w:rPr>
                <w:rFonts w:ascii="Times New Roman" w:hAnsi="Times New Roman"/>
                <w:b/>
              </w:rPr>
              <w:t>24</w:t>
            </w:r>
          </w:p>
        </w:tc>
        <w:tc>
          <w:tcPr>
            <w:tcW w:w="750" w:type="pct"/>
          </w:tcPr>
          <w:p>
            <w:pPr>
              <w:jc w:val="center"/>
              <w:rPr>
                <w:rFonts w:ascii="Times New Roman" w:hAnsi="Times New Roman"/>
                <w:b/>
              </w:rPr>
            </w:pPr>
            <w:r>
              <w:rPr>
                <w:rFonts w:ascii="Times New Roman" w:hAnsi="Times New Roman"/>
                <w:b/>
              </w:rPr>
              <w:t>48</w:t>
            </w:r>
          </w:p>
        </w:tc>
        <w:tc>
          <w:tcPr>
            <w:tcW w:w="820" w:type="pct"/>
          </w:tcPr>
          <w:p>
            <w:pPr>
              <w:jc w:val="both"/>
              <w:rPr>
                <w:rFonts w:ascii="Times New Roman" w:hAnsi="Times New Roman"/>
              </w:rPr>
            </w:pPr>
          </w:p>
        </w:tc>
      </w:tr>
    </w:tbl>
    <w:p>
      <w:pPr>
        <w:jc w:val="both"/>
        <w:rPr>
          <w:rFonts w:ascii="Times New Roman" w:hAnsi="Times New Roman"/>
          <w:b/>
          <w:sz w:val="28"/>
          <w:szCs w:val="28"/>
        </w:rPr>
      </w:pPr>
      <w:r>
        <w:rPr>
          <w:rFonts w:ascii="Times New Roman" w:hAnsi="Times New Roman"/>
          <w:b/>
          <w:sz w:val="28"/>
          <w:szCs w:val="28"/>
        </w:rPr>
        <w:t xml:space="preserve">                                 </w:t>
      </w:r>
    </w:p>
    <w:p>
      <w:pPr>
        <w:ind w:left="360"/>
        <w:jc w:val="center"/>
        <w:rPr>
          <w:rFonts w:ascii="Times New Roman" w:hAnsi="Times New Roman"/>
          <w:b/>
          <w:sz w:val="28"/>
          <w:szCs w:val="28"/>
        </w:rPr>
      </w:pPr>
      <w:r>
        <w:rPr>
          <w:rFonts w:ascii="Times New Roman" w:hAnsi="Times New Roman"/>
          <w:b/>
          <w:sz w:val="28"/>
          <w:szCs w:val="28"/>
        </w:rPr>
        <w:t>Содержание учебного плана</w:t>
      </w:r>
    </w:p>
    <w:p>
      <w:pPr>
        <w:ind w:left="360"/>
        <w:jc w:val="center"/>
        <w:rPr>
          <w:rFonts w:ascii="Times New Roman" w:hAnsi="Times New Roman"/>
          <w:b/>
          <w:sz w:val="28"/>
          <w:szCs w:val="28"/>
        </w:rPr>
      </w:pPr>
      <w:r>
        <w:rPr>
          <w:rFonts w:ascii="Times New Roman" w:hAnsi="Times New Roman"/>
          <w:b/>
          <w:sz w:val="28"/>
          <w:szCs w:val="28"/>
        </w:rPr>
        <w:t>1 год обучения</w:t>
      </w:r>
    </w:p>
    <w:p>
      <w:pPr>
        <w:jc w:val="both"/>
        <w:rPr>
          <w:rFonts w:ascii="Times New Roman" w:hAnsi="Times New Roman"/>
          <w:b/>
          <w:sz w:val="28"/>
          <w:szCs w:val="28"/>
        </w:rPr>
      </w:pPr>
      <w:r>
        <w:rPr>
          <w:rFonts w:ascii="Times New Roman" w:hAnsi="Times New Roman"/>
          <w:b/>
          <w:sz w:val="28"/>
          <w:szCs w:val="28"/>
        </w:rPr>
        <w:t xml:space="preserve">Вводное занятие. </w:t>
      </w:r>
    </w:p>
    <w:p>
      <w:pPr>
        <w:jc w:val="both"/>
        <w:rPr>
          <w:rFonts w:ascii="Times New Roman" w:hAnsi="Times New Roman"/>
          <w:sz w:val="28"/>
          <w:szCs w:val="28"/>
        </w:rPr>
      </w:pPr>
      <w:r>
        <w:rPr>
          <w:rFonts w:ascii="Times New Roman" w:hAnsi="Times New Roman"/>
          <w:b/>
          <w:sz w:val="28"/>
          <w:szCs w:val="28"/>
        </w:rPr>
        <w:t xml:space="preserve">Теория: </w:t>
      </w:r>
      <w:r>
        <w:rPr>
          <w:rFonts w:ascii="Times New Roman" w:hAnsi="Times New Roman"/>
          <w:sz w:val="28"/>
          <w:szCs w:val="28"/>
        </w:rPr>
        <w:t>Занятие-знакомство. Ознакомление с техникой безопасного поведения при работе в ЦО «Точка роста».</w:t>
      </w:r>
      <w:r>
        <w:rPr>
          <w:rFonts w:ascii="Times New Roman" w:hAnsi="Times New Roman" w:eastAsia="Times New Roman"/>
          <w:kern w:val="0"/>
          <w:sz w:val="28"/>
          <w:szCs w:val="22"/>
          <w:lang w:eastAsia="ru-RU"/>
        </w:rPr>
        <w:t xml:space="preserve"> </w:t>
      </w:r>
      <w:r>
        <w:rPr>
          <w:rFonts w:ascii="Times New Roman" w:hAnsi="Times New Roman"/>
          <w:sz w:val="28"/>
          <w:szCs w:val="28"/>
        </w:rPr>
        <w:t xml:space="preserve">Знакомство с режимом работы и основными разделами и темами программы. </w:t>
      </w:r>
    </w:p>
    <w:p>
      <w:pPr>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bCs/>
          <w:sz w:val="28"/>
          <w:szCs w:val="28"/>
        </w:rPr>
        <w:t>Знакомство с техникой безопасности</w:t>
      </w:r>
      <w:r>
        <w:rPr>
          <w:rFonts w:ascii="Times New Roman" w:hAnsi="Times New Roman"/>
          <w:sz w:val="28"/>
          <w:szCs w:val="28"/>
        </w:rPr>
        <w:t>.</w:t>
      </w:r>
    </w:p>
    <w:p>
      <w:pP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«Теория мультироторных систем».</w:t>
      </w:r>
    </w:p>
    <w:p>
      <w:pPr>
        <w:rPr>
          <w:rFonts w:ascii="Times New Roman" w:hAnsi="Times New Roman"/>
          <w:sz w:val="28"/>
          <w:szCs w:val="28"/>
        </w:rPr>
      </w:pPr>
      <w:r>
        <w:rPr>
          <w:rFonts w:ascii="Times New Roman" w:hAnsi="Times New Roman"/>
          <w:sz w:val="28"/>
          <w:szCs w:val="28"/>
        </w:rPr>
        <w:t>1.1. «Знакомство с конструктором».</w:t>
      </w:r>
    </w:p>
    <w:p>
      <w:pPr>
        <w:jc w:val="both"/>
        <w:rPr>
          <w:rFonts w:ascii="Times New Roman" w:hAnsi="Times New Roman"/>
          <w:b/>
          <w:sz w:val="28"/>
          <w:szCs w:val="28"/>
        </w:rPr>
      </w:pPr>
      <w:r>
        <w:rPr>
          <w:rFonts w:ascii="Times New Roman" w:hAnsi="Times New Roman"/>
          <w:b/>
          <w:sz w:val="28"/>
          <w:szCs w:val="28"/>
        </w:rPr>
        <w:t>Теория:</w:t>
      </w:r>
      <w:r>
        <w:rPr>
          <w:rFonts w:ascii="Times New Roman" w:hAnsi="Times New Roman"/>
          <w:b/>
          <w:i/>
          <w:sz w:val="28"/>
          <w:szCs w:val="28"/>
        </w:rPr>
        <w:t xml:space="preserve"> </w:t>
      </w:r>
      <w:r>
        <w:rPr>
          <w:rFonts w:ascii="Times New Roman" w:hAnsi="Times New Roman"/>
          <w:sz w:val="28"/>
          <w:szCs w:val="28"/>
        </w:rPr>
        <w:t>История развития квадрокоптеров. Учебно-методический комплекс Геоскан Пионер - знакомство с деталями конструктора.</w:t>
      </w:r>
      <w:r>
        <w:rPr>
          <w:rFonts w:ascii="Times New Roman" w:hAnsi="Times New Roman"/>
          <w:b/>
          <w:sz w:val="28"/>
          <w:szCs w:val="28"/>
        </w:rPr>
        <w:t xml:space="preserve"> </w:t>
      </w:r>
    </w:p>
    <w:p>
      <w:pPr>
        <w:jc w:val="both"/>
        <w:rPr>
          <w:rFonts w:ascii="Times New Roman" w:hAnsi="Times New Roman"/>
          <w:b/>
          <w:sz w:val="28"/>
          <w:szCs w:val="28"/>
        </w:rPr>
      </w:pPr>
      <w:r>
        <w:rPr>
          <w:rFonts w:ascii="Times New Roman" w:hAnsi="Times New Roman"/>
          <w:b/>
          <w:sz w:val="28"/>
          <w:szCs w:val="28"/>
        </w:rPr>
        <w:t>Практика:</w:t>
      </w:r>
      <w:r>
        <w:rPr>
          <w:rFonts w:ascii="Times New Roman" w:hAnsi="Times New Roman"/>
          <w:b/>
          <w:i/>
          <w:sz w:val="28"/>
          <w:szCs w:val="28"/>
        </w:rPr>
        <w:t xml:space="preserve"> </w:t>
      </w:r>
      <w:r>
        <w:rPr>
          <w:rFonts w:ascii="Times New Roman" w:hAnsi="Times New Roman"/>
          <w:sz w:val="28"/>
          <w:szCs w:val="28"/>
        </w:rPr>
        <w:t>Знакомство с деталями конструктора.</w:t>
      </w:r>
      <w:r>
        <w:rPr>
          <w:rFonts w:ascii="Times New Roman" w:hAnsi="Times New Roman"/>
          <w:b/>
          <w:sz w:val="28"/>
          <w:szCs w:val="28"/>
        </w:rPr>
        <w:t xml:space="preserve"> </w:t>
      </w:r>
    </w:p>
    <w:p>
      <w:pPr>
        <w:jc w:val="both"/>
        <w:rPr>
          <w:rFonts w:ascii="Times New Roman" w:hAnsi="Times New Roman"/>
          <w:sz w:val="28"/>
          <w:szCs w:val="28"/>
        </w:rPr>
      </w:pPr>
      <w:r>
        <w:rPr>
          <w:rFonts w:ascii="Times New Roman" w:hAnsi="Times New Roman"/>
          <w:sz w:val="28"/>
          <w:szCs w:val="28"/>
        </w:rPr>
        <w:t>1.2.  «Детали и узлы квадрокоптера».</w:t>
      </w:r>
    </w:p>
    <w:p>
      <w:pPr>
        <w:jc w:val="both"/>
        <w:rPr>
          <w:rFonts w:ascii="Times New Roman" w:hAnsi="Times New Roman"/>
          <w:sz w:val="28"/>
          <w:szCs w:val="28"/>
        </w:rPr>
      </w:pPr>
      <w:r>
        <w:rPr>
          <w:rFonts w:ascii="Times New Roman" w:hAnsi="Times New Roman"/>
          <w:b/>
          <w:sz w:val="28"/>
          <w:szCs w:val="28"/>
        </w:rPr>
        <w:t>Теория:</w:t>
      </w:r>
      <w:r>
        <w:rPr>
          <w:rFonts w:ascii="Times New Roman" w:hAnsi="Times New Roman"/>
          <w:i/>
          <w:sz w:val="28"/>
          <w:szCs w:val="28"/>
        </w:rPr>
        <w:t xml:space="preserve"> </w:t>
      </w:r>
      <w:r>
        <w:rPr>
          <w:rFonts w:ascii="Times New Roman" w:hAnsi="Times New Roman"/>
          <w:sz w:val="28"/>
          <w:szCs w:val="28"/>
        </w:rPr>
        <w:t xml:space="preserve">Литий-полимерные аккумуляторы. Бесколлекторные двигатели. Воздушные винты. Полетный контроллер. Приёмник. Пульт управления. Регулятор скорости. </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i/>
          <w:sz w:val="28"/>
          <w:szCs w:val="28"/>
        </w:rPr>
        <w:t xml:space="preserve"> </w:t>
      </w:r>
      <w:r>
        <w:rPr>
          <w:rFonts w:ascii="Times New Roman" w:hAnsi="Times New Roman"/>
          <w:sz w:val="28"/>
          <w:szCs w:val="28"/>
        </w:rPr>
        <w:t>Зарядка, разрядка, балансировка, хранение литий-полимерных аккумуляторов. Эксплуатация воздушных винтов. Принцип функционирования полётного контроллера. Принцип работы аппаратуры управления.</w:t>
      </w:r>
    </w:p>
    <w:p>
      <w:pPr>
        <w:rPr>
          <w:rFonts w:ascii="Times New Roman" w:hAnsi="Times New Roman"/>
          <w:sz w:val="28"/>
          <w:szCs w:val="28"/>
        </w:rPr>
      </w:pPr>
      <w:r>
        <w:rPr>
          <w:rFonts w:ascii="Times New Roman" w:hAnsi="Times New Roman"/>
          <w:sz w:val="28"/>
          <w:szCs w:val="28"/>
        </w:rPr>
        <w:t>1.3. «Полёты на симуляторе».</w:t>
      </w:r>
    </w:p>
    <w:p>
      <w:pPr>
        <w:rPr>
          <w:rFonts w:ascii="Times New Roman" w:hAnsi="Times New Roman"/>
          <w:sz w:val="28"/>
          <w:szCs w:val="28"/>
        </w:rPr>
      </w:pPr>
      <w:r>
        <w:rPr>
          <w:rFonts w:ascii="Times New Roman" w:hAnsi="Times New Roman"/>
          <w:b/>
          <w:sz w:val="28"/>
          <w:szCs w:val="28"/>
        </w:rPr>
        <w:t>Теория:</w:t>
      </w:r>
      <w:r>
        <w:rPr>
          <w:rFonts w:ascii="Times New Roman" w:hAnsi="Times New Roman"/>
          <w:i/>
          <w:sz w:val="28"/>
          <w:szCs w:val="28"/>
        </w:rPr>
        <w:t xml:space="preserve"> </w:t>
      </w:r>
      <w:r>
        <w:rPr>
          <w:rFonts w:ascii="Times New Roman" w:hAnsi="Times New Roman"/>
          <w:sz w:val="28"/>
          <w:szCs w:val="28"/>
        </w:rPr>
        <w:t>Теория полётов. Принцип работы симулятора.</w:t>
      </w:r>
    </w:p>
    <w:p>
      <w:pPr>
        <w:rPr>
          <w:rFonts w:ascii="Times New Roman" w:hAnsi="Times New Roman"/>
          <w:sz w:val="28"/>
          <w:szCs w:val="28"/>
        </w:rPr>
      </w:pPr>
      <w:r>
        <w:rPr>
          <w:rFonts w:ascii="Times New Roman" w:hAnsi="Times New Roman"/>
          <w:b/>
          <w:sz w:val="28"/>
          <w:szCs w:val="28"/>
        </w:rPr>
        <w:t>Практика:</w:t>
      </w:r>
      <w:r>
        <w:rPr>
          <w:rFonts w:ascii="Times New Roman" w:hAnsi="Times New Roman"/>
          <w:i/>
          <w:sz w:val="28"/>
          <w:szCs w:val="28"/>
        </w:rPr>
        <w:t xml:space="preserve"> </w:t>
      </w:r>
      <w:r>
        <w:rPr>
          <w:rFonts w:ascii="Times New Roman" w:hAnsi="Times New Roman"/>
          <w:sz w:val="28"/>
          <w:szCs w:val="28"/>
        </w:rPr>
        <w:t>Работа на симуляторе.</w:t>
      </w:r>
    </w:p>
    <w:p>
      <w:pPr>
        <w:rPr>
          <w:rFonts w:ascii="Times New Roman" w:hAnsi="Times New Roman"/>
          <w:b/>
          <w:sz w:val="28"/>
          <w:szCs w:val="28"/>
        </w:rPr>
      </w:pPr>
      <w:r>
        <w:rPr>
          <w:rFonts w:ascii="Times New Roman" w:hAnsi="Times New Roman"/>
          <w:b/>
          <w:sz w:val="28"/>
          <w:szCs w:val="28"/>
        </w:rPr>
        <w:t>Раздел 2. «Монтаж квадрокоптера. Настройка квадрокоптера для полётов».</w:t>
      </w:r>
    </w:p>
    <w:p>
      <w:pPr>
        <w:rPr>
          <w:rFonts w:ascii="Times New Roman" w:hAnsi="Times New Roman"/>
          <w:sz w:val="28"/>
          <w:szCs w:val="28"/>
        </w:rPr>
      </w:pPr>
      <w:r>
        <w:rPr>
          <w:rFonts w:ascii="Times New Roman" w:hAnsi="Times New Roman"/>
          <w:sz w:val="28"/>
          <w:szCs w:val="28"/>
        </w:rPr>
        <w:t>2.1. «Сборка квадрокоптера».</w:t>
      </w:r>
    </w:p>
    <w:p>
      <w:pPr>
        <w:jc w:val="both"/>
        <w:rPr>
          <w:rFonts w:ascii="Times New Roman" w:hAnsi="Times New Roman"/>
          <w:sz w:val="28"/>
          <w:szCs w:val="28"/>
        </w:rPr>
      </w:pPr>
      <w:r>
        <w:rPr>
          <w:rFonts w:ascii="Times New Roman" w:hAnsi="Times New Roman"/>
          <w:b/>
          <w:sz w:val="28"/>
          <w:szCs w:val="28"/>
        </w:rPr>
        <w:t>Теория:</w:t>
      </w:r>
      <w:r>
        <w:rPr>
          <w:rFonts w:ascii="Times New Roman" w:hAnsi="Times New Roman"/>
          <w:i/>
          <w:sz w:val="28"/>
          <w:szCs w:val="28"/>
        </w:rPr>
        <w:t xml:space="preserve"> </w:t>
      </w:r>
      <w:r>
        <w:rPr>
          <w:rFonts w:ascii="Times New Roman" w:hAnsi="Times New Roman"/>
          <w:sz w:val="28"/>
          <w:szCs w:val="28"/>
        </w:rPr>
        <w:t>Приёмы работы ручным инструментом. Техника безопасности при работе ручным инструментом.</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i/>
          <w:sz w:val="28"/>
          <w:szCs w:val="28"/>
        </w:rPr>
        <w:t xml:space="preserve"> </w:t>
      </w:r>
      <w:r>
        <w:rPr>
          <w:rFonts w:ascii="Times New Roman" w:hAnsi="Times New Roman"/>
          <w:sz w:val="28"/>
          <w:szCs w:val="28"/>
        </w:rPr>
        <w:t>Сборка и разборка корпуса квадрокоптера.</w:t>
      </w:r>
    </w:p>
    <w:p>
      <w:pPr>
        <w:jc w:val="both"/>
        <w:rPr>
          <w:rFonts w:ascii="Times New Roman" w:hAnsi="Times New Roman"/>
          <w:sz w:val="28"/>
          <w:szCs w:val="28"/>
        </w:rPr>
      </w:pPr>
      <w:r>
        <w:rPr>
          <w:rFonts w:ascii="Times New Roman" w:hAnsi="Times New Roman"/>
          <w:sz w:val="28"/>
          <w:szCs w:val="28"/>
        </w:rPr>
        <w:t>2.2. «Настройка квадрокоптера».</w:t>
      </w:r>
    </w:p>
    <w:p>
      <w:pPr>
        <w:jc w:val="both"/>
        <w:rPr>
          <w:rFonts w:ascii="Times New Roman" w:hAnsi="Times New Roman"/>
          <w:sz w:val="28"/>
          <w:szCs w:val="28"/>
        </w:rPr>
      </w:pPr>
      <w:r>
        <w:rPr>
          <w:rFonts w:ascii="Times New Roman" w:hAnsi="Times New Roman"/>
          <w:b/>
          <w:sz w:val="28"/>
          <w:szCs w:val="28"/>
        </w:rPr>
        <w:t>Теория:</w:t>
      </w:r>
      <w:r>
        <w:rPr>
          <w:rFonts w:ascii="Times New Roman" w:hAnsi="Times New Roman"/>
          <w:i/>
          <w:sz w:val="28"/>
          <w:szCs w:val="28"/>
        </w:rPr>
        <w:t xml:space="preserve"> </w:t>
      </w:r>
      <w:r>
        <w:rPr>
          <w:rFonts w:ascii="Times New Roman" w:hAnsi="Times New Roman"/>
          <w:sz w:val="28"/>
          <w:szCs w:val="28"/>
        </w:rPr>
        <w:t>Загрузка прошивки в память полетного контроллера. Полетный контроллер.</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i/>
          <w:sz w:val="28"/>
          <w:szCs w:val="28"/>
        </w:rPr>
        <w:t xml:space="preserve"> </w:t>
      </w:r>
      <w:r>
        <w:rPr>
          <w:rFonts w:ascii="Times New Roman" w:hAnsi="Times New Roman"/>
          <w:sz w:val="28"/>
          <w:szCs w:val="28"/>
        </w:rPr>
        <w:t>Установка и подключение полетного контроллера. Подключение регулятора скорости. Проверка направления вращения винтов. Подключение полетного контроллера к компьютеру. Загрузка прошивки в память полетного контроллера. Подключение аккумулятора. Проверка работоспособности всех систем.</w:t>
      </w:r>
    </w:p>
    <w:p>
      <w:pPr>
        <w:rPr>
          <w:rFonts w:ascii="Times New Roman" w:hAnsi="Times New Roman"/>
          <w:sz w:val="28"/>
          <w:szCs w:val="28"/>
        </w:rPr>
      </w:pPr>
      <w:r>
        <w:rPr>
          <w:rFonts w:ascii="Times New Roman" w:hAnsi="Times New Roman"/>
          <w:sz w:val="28"/>
          <w:szCs w:val="28"/>
        </w:rPr>
        <w:t>2.3.  «Пробный запуск».</w:t>
      </w:r>
    </w:p>
    <w:p>
      <w:pPr>
        <w:jc w:val="both"/>
        <w:rPr>
          <w:rFonts w:ascii="Times New Roman" w:hAnsi="Times New Roman"/>
          <w:sz w:val="28"/>
          <w:szCs w:val="28"/>
        </w:rPr>
      </w:pPr>
      <w:r>
        <w:rPr>
          <w:rFonts w:ascii="Times New Roman" w:hAnsi="Times New Roman"/>
          <w:b/>
          <w:sz w:val="28"/>
          <w:szCs w:val="28"/>
        </w:rPr>
        <w:t>Теория:</w:t>
      </w:r>
      <w:r>
        <w:rPr>
          <w:rFonts w:ascii="Times New Roman" w:hAnsi="Times New Roman"/>
          <w:i/>
          <w:sz w:val="28"/>
          <w:szCs w:val="28"/>
        </w:rPr>
        <w:t xml:space="preserve"> </w:t>
      </w:r>
      <w:r>
        <w:rPr>
          <w:rFonts w:ascii="Times New Roman" w:hAnsi="Times New Roman"/>
          <w:sz w:val="28"/>
          <w:szCs w:val="28"/>
        </w:rPr>
        <w:t>Проверка работ всех узлов квадрокоптера. Корректировка значений в настройках прошивки.</w:t>
      </w:r>
    </w:p>
    <w:p>
      <w:pPr>
        <w:jc w:val="both"/>
        <w:rPr>
          <w:rFonts w:ascii="Times New Roman" w:hAnsi="Times New Roman"/>
          <w:i/>
          <w:sz w:val="28"/>
          <w:szCs w:val="28"/>
        </w:rPr>
      </w:pPr>
      <w:r>
        <w:rPr>
          <w:rFonts w:ascii="Times New Roman" w:hAnsi="Times New Roman"/>
          <w:b/>
          <w:sz w:val="28"/>
          <w:szCs w:val="28"/>
        </w:rPr>
        <w:t>Практика:</w:t>
      </w:r>
      <w:r>
        <w:rPr>
          <w:rFonts w:ascii="Times New Roman" w:hAnsi="Times New Roman"/>
          <w:i/>
          <w:sz w:val="28"/>
          <w:szCs w:val="28"/>
        </w:rPr>
        <w:t xml:space="preserve"> </w:t>
      </w:r>
      <w:r>
        <w:rPr>
          <w:rFonts w:ascii="Times New Roman" w:hAnsi="Times New Roman"/>
          <w:sz w:val="28"/>
          <w:szCs w:val="28"/>
        </w:rPr>
        <w:t>Подготовка квадрокоптера к первому запуску. Первый взлёт. Зависание на малой высоте. Посадка. Привыкание к пульту управления.</w:t>
      </w:r>
    </w:p>
    <w:p>
      <w:pPr>
        <w:rPr>
          <w:rFonts w:ascii="Times New Roman" w:hAnsi="Times New Roman"/>
          <w:sz w:val="28"/>
          <w:szCs w:val="28"/>
        </w:rPr>
      </w:pPr>
      <w:r>
        <w:rPr>
          <w:rFonts w:ascii="Times New Roman" w:hAnsi="Times New Roman"/>
          <w:sz w:val="28"/>
          <w:szCs w:val="28"/>
        </w:rPr>
        <w:t>2.4. «Учебные полёты».</w:t>
      </w:r>
    </w:p>
    <w:p>
      <w:pPr>
        <w:jc w:val="both"/>
        <w:rPr>
          <w:rFonts w:ascii="Times New Roman" w:hAnsi="Times New Roman"/>
          <w:sz w:val="28"/>
          <w:szCs w:val="28"/>
        </w:rPr>
      </w:pPr>
      <w:r>
        <w:rPr>
          <w:rFonts w:ascii="Times New Roman" w:hAnsi="Times New Roman"/>
          <w:b/>
          <w:sz w:val="28"/>
          <w:szCs w:val="28"/>
        </w:rPr>
        <w:t>Теория:</w:t>
      </w:r>
      <w:r>
        <w:rPr>
          <w:rFonts w:ascii="Times New Roman" w:hAnsi="Times New Roman"/>
          <w:sz w:val="28"/>
          <w:szCs w:val="28"/>
        </w:rPr>
        <w:t xml:space="preserve"> Разбор аварийных ситуаций. Настройка функций удержания высоты и курса. Полет с использованием данных функций.</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b/>
          <w:i/>
          <w:sz w:val="28"/>
          <w:szCs w:val="28"/>
        </w:rPr>
        <w:t>:</w:t>
      </w:r>
      <w:r>
        <w:rPr>
          <w:rFonts w:ascii="Times New Roman" w:hAnsi="Times New Roman"/>
          <w:i/>
          <w:sz w:val="28"/>
          <w:szCs w:val="28"/>
        </w:rPr>
        <w:t xml:space="preserve"> </w:t>
      </w:r>
      <w:r>
        <w:rPr>
          <w:rFonts w:ascii="Times New Roman" w:hAnsi="Times New Roman"/>
          <w:sz w:val="28"/>
          <w:szCs w:val="28"/>
        </w:rPr>
        <w:t>Удержание квадрокоптера вручную в заданных координатах. Перемещения «вперед-назад», «влево-вправо». Полет на малой высоте по заданной траектории: «коробочка», «челнок», «восьмерка», «змейка», «облет по кругу».</w:t>
      </w:r>
    </w:p>
    <w:p>
      <w:pPr>
        <w:rPr>
          <w:rFonts w:ascii="Times New Roman" w:hAnsi="Times New Roman"/>
          <w:b/>
          <w:sz w:val="28"/>
          <w:szCs w:val="28"/>
        </w:rPr>
      </w:pPr>
      <w:r>
        <w:rPr>
          <w:rFonts w:ascii="Times New Roman" w:hAnsi="Times New Roman"/>
          <w:b/>
          <w:sz w:val="28"/>
          <w:szCs w:val="28"/>
        </w:rPr>
        <w:t>Раздел 3. «Программированный полёт».</w:t>
      </w:r>
    </w:p>
    <w:p>
      <w:pPr>
        <w:rPr>
          <w:rFonts w:ascii="Times New Roman" w:hAnsi="Times New Roman"/>
          <w:sz w:val="28"/>
          <w:szCs w:val="28"/>
        </w:rPr>
      </w:pPr>
      <w:r>
        <w:rPr>
          <w:rFonts w:ascii="Times New Roman" w:hAnsi="Times New Roman"/>
          <w:sz w:val="28"/>
          <w:szCs w:val="28"/>
        </w:rPr>
        <w:t>3.1.  «Программированный полёт в помещении».</w:t>
      </w:r>
    </w:p>
    <w:p>
      <w:pPr>
        <w:jc w:val="both"/>
        <w:rPr>
          <w:rFonts w:ascii="Times New Roman" w:hAnsi="Times New Roman"/>
          <w:i/>
          <w:sz w:val="28"/>
          <w:szCs w:val="28"/>
        </w:rPr>
      </w:pPr>
      <w:r>
        <w:rPr>
          <w:rFonts w:ascii="Times New Roman" w:hAnsi="Times New Roman"/>
          <w:b/>
          <w:sz w:val="28"/>
          <w:szCs w:val="28"/>
        </w:rPr>
        <w:t>Теория:</w:t>
      </w:r>
      <w:r>
        <w:rPr>
          <w:rFonts w:ascii="Times New Roman" w:hAnsi="Times New Roman"/>
          <w:sz w:val="28"/>
          <w:szCs w:val="28"/>
        </w:rPr>
        <w:t xml:space="preserve"> Разбор и настройка функций программированного полёта в помещении.</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Автономный полет в помещении с использованием графических блоков, кода.</w:t>
      </w:r>
    </w:p>
    <w:p>
      <w:pPr>
        <w:rPr>
          <w:rFonts w:ascii="Times New Roman" w:hAnsi="Times New Roman"/>
          <w:sz w:val="28"/>
          <w:szCs w:val="28"/>
        </w:rPr>
      </w:pPr>
      <w:r>
        <w:rPr>
          <w:rFonts w:ascii="Times New Roman" w:hAnsi="Times New Roman"/>
          <w:sz w:val="28"/>
          <w:szCs w:val="28"/>
        </w:rPr>
        <w:t>3.2. «Программированный полёт на улице».</w:t>
      </w:r>
    </w:p>
    <w:p>
      <w:pPr>
        <w:jc w:val="both"/>
        <w:rPr>
          <w:rFonts w:ascii="Times New Roman" w:hAnsi="Times New Roman"/>
          <w:i/>
          <w:sz w:val="28"/>
          <w:szCs w:val="28"/>
        </w:rPr>
      </w:pPr>
      <w:r>
        <w:rPr>
          <w:rFonts w:ascii="Times New Roman" w:hAnsi="Times New Roman"/>
          <w:b/>
          <w:sz w:val="28"/>
          <w:szCs w:val="28"/>
        </w:rPr>
        <w:t>Теория:</w:t>
      </w:r>
      <w:r>
        <w:rPr>
          <w:rFonts w:ascii="Times New Roman" w:hAnsi="Times New Roman"/>
          <w:i/>
          <w:sz w:val="28"/>
          <w:szCs w:val="28"/>
        </w:rPr>
        <w:t xml:space="preserve"> </w:t>
      </w:r>
      <w:r>
        <w:rPr>
          <w:rFonts w:ascii="Times New Roman" w:hAnsi="Times New Roman"/>
          <w:sz w:val="28"/>
          <w:szCs w:val="28"/>
        </w:rPr>
        <w:t>Разбор и настройка функций программированного полёта на улице.</w:t>
      </w:r>
    </w:p>
    <w:p>
      <w:pPr>
        <w:jc w:val="both"/>
        <w:rPr>
          <w:rFonts w:ascii="Times New Roman" w:hAnsi="Times New Roman"/>
          <w:i/>
          <w:sz w:val="28"/>
          <w:szCs w:val="28"/>
        </w:rPr>
      </w:pPr>
      <w:r>
        <w:rPr>
          <w:rFonts w:ascii="Times New Roman" w:hAnsi="Times New Roman"/>
          <w:b/>
          <w:sz w:val="28"/>
          <w:szCs w:val="28"/>
        </w:rPr>
        <w:t>Практика:</w:t>
      </w:r>
      <w:r>
        <w:rPr>
          <w:rFonts w:ascii="Times New Roman" w:hAnsi="Times New Roman"/>
          <w:sz w:val="28"/>
          <w:szCs w:val="28"/>
        </w:rPr>
        <w:t xml:space="preserve"> Произведение автономного полета в помещении с использованием графических блоков, кода.</w:t>
      </w:r>
    </w:p>
    <w:p>
      <w:pPr>
        <w:rPr>
          <w:rFonts w:ascii="Times New Roman" w:hAnsi="Times New Roman"/>
          <w:b/>
          <w:sz w:val="28"/>
          <w:szCs w:val="28"/>
        </w:rPr>
      </w:pPr>
      <w:r>
        <w:rPr>
          <w:rFonts w:ascii="Times New Roman" w:hAnsi="Times New Roman"/>
          <w:b/>
          <w:sz w:val="28"/>
          <w:szCs w:val="28"/>
        </w:rPr>
        <w:t>Раздел 4. «Квадрокоптер PIONEER KNIGHT 2MP».</w:t>
      </w:r>
    </w:p>
    <w:p>
      <w:pPr>
        <w:jc w:val="both"/>
        <w:rPr>
          <w:rFonts w:ascii="Times New Roman" w:hAnsi="Times New Roman"/>
          <w:sz w:val="28"/>
          <w:szCs w:val="28"/>
        </w:rPr>
      </w:pPr>
      <w:r>
        <w:rPr>
          <w:rFonts w:ascii="Times New Roman" w:hAnsi="Times New Roman"/>
          <w:sz w:val="28"/>
          <w:szCs w:val="28"/>
        </w:rPr>
        <w:t>4.1.  «Настройка, установка, подключение оборудования».</w:t>
      </w:r>
    </w:p>
    <w:p>
      <w:pPr>
        <w:jc w:val="both"/>
        <w:rPr>
          <w:rFonts w:ascii="Times New Roman" w:hAnsi="Times New Roman"/>
          <w:i/>
          <w:sz w:val="28"/>
          <w:szCs w:val="28"/>
        </w:rPr>
      </w:pPr>
      <w:r>
        <w:rPr>
          <w:rFonts w:ascii="Times New Roman" w:hAnsi="Times New Roman"/>
          <w:b/>
          <w:sz w:val="28"/>
          <w:szCs w:val="28"/>
        </w:rPr>
        <w:t>Теория:</w:t>
      </w:r>
      <w:r>
        <w:rPr>
          <w:rFonts w:ascii="Times New Roman" w:hAnsi="Times New Roman"/>
          <w:i/>
          <w:sz w:val="28"/>
          <w:szCs w:val="28"/>
        </w:rPr>
        <w:t xml:space="preserve"> </w:t>
      </w:r>
      <w:r>
        <w:rPr>
          <w:rFonts w:ascii="Times New Roman" w:hAnsi="Times New Roman"/>
          <w:sz w:val="28"/>
          <w:szCs w:val="28"/>
        </w:rPr>
        <w:t>Применяемое оборудование – 2</w:t>
      </w:r>
      <w:r>
        <w:rPr>
          <w:rFonts w:ascii="Times New Roman" w:hAnsi="Times New Roman"/>
          <w:sz w:val="28"/>
          <w:szCs w:val="28"/>
          <w:lang w:val="en-US"/>
        </w:rPr>
        <w:t>MP</w:t>
      </w:r>
      <w:r>
        <w:rPr>
          <w:rFonts w:ascii="Times New Roman" w:hAnsi="Times New Roman"/>
          <w:sz w:val="28"/>
          <w:szCs w:val="28"/>
        </w:rPr>
        <w:t xml:space="preserve"> камера, барометр.  Основы видеотрансляции через сеть </w:t>
      </w:r>
      <w:r>
        <w:rPr>
          <w:rFonts w:ascii="Times New Roman" w:hAnsi="Times New Roman"/>
          <w:sz w:val="28"/>
          <w:szCs w:val="28"/>
          <w:lang w:val="en-US"/>
        </w:rPr>
        <w:t>WiFi</w:t>
      </w:r>
      <w:r>
        <w:rPr>
          <w:rFonts w:ascii="Times New Roman" w:hAnsi="Times New Roman"/>
          <w:sz w:val="28"/>
          <w:szCs w:val="28"/>
        </w:rPr>
        <w:t>.</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Настройка оборудования.</w:t>
      </w:r>
    </w:p>
    <w:p>
      <w:pPr>
        <w:rPr>
          <w:rFonts w:ascii="Times New Roman" w:hAnsi="Times New Roman"/>
          <w:sz w:val="28"/>
          <w:szCs w:val="28"/>
        </w:rPr>
      </w:pPr>
      <w:r>
        <w:rPr>
          <w:rFonts w:ascii="Times New Roman" w:hAnsi="Times New Roman"/>
          <w:sz w:val="28"/>
          <w:szCs w:val="28"/>
        </w:rPr>
        <w:t>4.2.  «Использование оборудования для фото и видеосъёмки».</w:t>
      </w:r>
    </w:p>
    <w:p>
      <w:pPr>
        <w:jc w:val="both"/>
        <w:rPr>
          <w:rFonts w:ascii="Times New Roman" w:hAnsi="Times New Roman"/>
          <w:i/>
          <w:sz w:val="28"/>
          <w:szCs w:val="28"/>
        </w:rPr>
      </w:pPr>
      <w:r>
        <w:rPr>
          <w:rFonts w:ascii="Times New Roman" w:hAnsi="Times New Roman"/>
          <w:b/>
          <w:sz w:val="28"/>
          <w:szCs w:val="28"/>
        </w:rPr>
        <w:t>Теория:</w:t>
      </w:r>
      <w:r>
        <w:rPr>
          <w:rFonts w:ascii="Times New Roman" w:hAnsi="Times New Roman"/>
          <w:i/>
          <w:sz w:val="28"/>
          <w:szCs w:val="28"/>
        </w:rPr>
        <w:t xml:space="preserve"> </w:t>
      </w:r>
      <w:r>
        <w:rPr>
          <w:rFonts w:ascii="Times New Roman" w:hAnsi="Times New Roman"/>
          <w:sz w:val="28"/>
          <w:szCs w:val="28"/>
        </w:rPr>
        <w:t>Установка и подключение видеооборудования.</w:t>
      </w:r>
    </w:p>
    <w:p>
      <w:pPr>
        <w:jc w:val="both"/>
        <w:rPr>
          <w:rFonts w:ascii="Times New Roman" w:hAnsi="Times New Roman"/>
          <w:b/>
          <w:sz w:val="28"/>
          <w:szCs w:val="28"/>
        </w:rPr>
      </w:pPr>
      <w:r>
        <w:rPr>
          <w:rFonts w:ascii="Times New Roman" w:hAnsi="Times New Roman"/>
          <w:b/>
          <w:sz w:val="28"/>
          <w:szCs w:val="28"/>
        </w:rPr>
        <w:t>Практика:</w:t>
      </w:r>
      <w:r>
        <w:rPr>
          <w:rFonts w:ascii="Times New Roman" w:hAnsi="Times New Roman"/>
          <w:sz w:val="28"/>
          <w:szCs w:val="28"/>
        </w:rPr>
        <w:t xml:space="preserve"> Установка и подключение видеооборудования. Проведение пробной видео и фотосъемки с воздуха. Дистанционное управление камерой. Фото и видеосъёмка с воздуха на малой высоте. Проведение полёта с онлайн-трансляцией видео.</w:t>
      </w:r>
    </w:p>
    <w:p>
      <w:pPr>
        <w:rPr>
          <w:rFonts w:ascii="Times New Roman" w:hAnsi="Times New Roman"/>
          <w:b/>
          <w:sz w:val="28"/>
          <w:szCs w:val="28"/>
        </w:rPr>
      </w:pPr>
      <w:r>
        <w:rPr>
          <w:rFonts w:ascii="Times New Roman" w:hAnsi="Times New Roman"/>
          <w:b/>
          <w:sz w:val="28"/>
          <w:szCs w:val="28"/>
        </w:rPr>
        <w:t>Раздел 5. «Применение квадрокоптеров в сельском хозяйстве».</w:t>
      </w:r>
    </w:p>
    <w:p>
      <w:pPr>
        <w:jc w:val="both"/>
        <w:rPr>
          <w:rFonts w:ascii="Times New Roman" w:hAnsi="Times New Roman"/>
          <w:sz w:val="28"/>
          <w:szCs w:val="28"/>
        </w:rPr>
      </w:pPr>
      <w:r>
        <w:rPr>
          <w:rFonts w:ascii="Times New Roman" w:hAnsi="Times New Roman"/>
          <w:sz w:val="28"/>
          <w:szCs w:val="28"/>
        </w:rPr>
        <w:t>5.1 Площадь поля (участка).</w:t>
      </w:r>
    </w:p>
    <w:p>
      <w:pPr>
        <w:jc w:val="both"/>
        <w:rPr>
          <w:rFonts w:ascii="Times New Roman" w:hAnsi="Times New Roman"/>
          <w:sz w:val="28"/>
          <w:szCs w:val="28"/>
        </w:rPr>
      </w:pPr>
      <w:r>
        <w:rPr>
          <w:rFonts w:ascii="Times New Roman" w:hAnsi="Times New Roman"/>
          <w:b/>
          <w:sz w:val="28"/>
          <w:szCs w:val="28"/>
        </w:rPr>
        <w:t xml:space="preserve">Теория: </w:t>
      </w:r>
      <w:r>
        <w:rPr>
          <w:rFonts w:ascii="Times New Roman" w:hAnsi="Times New Roman"/>
          <w:sz w:val="28"/>
          <w:szCs w:val="28"/>
        </w:rPr>
        <w:t>Определения площади поля (участка), как основа для точного расчета затрат на его обработку и засеивание.</w:t>
      </w:r>
    </w:p>
    <w:p>
      <w:pPr>
        <w:jc w:val="both"/>
        <w:rPr>
          <w:rFonts w:ascii="Times New Roman" w:hAnsi="Times New Roman"/>
          <w:b/>
          <w:sz w:val="28"/>
          <w:szCs w:val="28"/>
        </w:rPr>
      </w:pPr>
      <w:r>
        <w:rPr>
          <w:rFonts w:ascii="Times New Roman" w:hAnsi="Times New Roman"/>
          <w:b/>
          <w:sz w:val="28"/>
          <w:szCs w:val="28"/>
        </w:rPr>
        <w:t>Практика:</w:t>
      </w:r>
      <w:r>
        <w:rPr>
          <w:rFonts w:ascii="Times New Roman" w:hAnsi="Times New Roman"/>
          <w:sz w:val="28"/>
          <w:szCs w:val="28"/>
        </w:rPr>
        <w:t xml:space="preserve"> Фото и видеосъёмка приусадебных участков школы.</w:t>
      </w:r>
    </w:p>
    <w:p>
      <w:pPr>
        <w:jc w:val="both"/>
        <w:rPr>
          <w:rFonts w:ascii="Times New Roman" w:hAnsi="Times New Roman"/>
          <w:b/>
          <w:sz w:val="28"/>
          <w:szCs w:val="28"/>
        </w:rPr>
      </w:pPr>
      <w:r>
        <w:rPr>
          <w:rFonts w:ascii="Times New Roman" w:hAnsi="Times New Roman"/>
          <w:sz w:val="28"/>
          <w:szCs w:val="28"/>
        </w:rPr>
        <w:t>5.2 Программирование полёта коптера на заданной территории.</w:t>
      </w:r>
    </w:p>
    <w:p>
      <w:pPr>
        <w:jc w:val="both"/>
        <w:rPr>
          <w:rFonts w:ascii="Times New Roman" w:hAnsi="Times New Roman"/>
          <w:b/>
          <w:i/>
          <w:sz w:val="28"/>
          <w:szCs w:val="28"/>
        </w:rPr>
      </w:pPr>
      <w:r>
        <w:rPr>
          <w:rFonts w:ascii="Times New Roman" w:hAnsi="Times New Roman"/>
          <w:b/>
          <w:sz w:val="28"/>
          <w:szCs w:val="28"/>
        </w:rPr>
        <w:t>Теория:</w:t>
      </w:r>
      <w:r>
        <w:rPr>
          <w:rFonts w:ascii="Times New Roman" w:hAnsi="Times New Roman"/>
          <w:sz w:val="28"/>
          <w:szCs w:val="28"/>
        </w:rPr>
        <w:t xml:space="preserve"> Программирование полёта коптера на заданной территории.</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Оценка их состояния после зимнего периода. Сбор информации для определения площади поля (участка), как основы для точного расчета затрат на его обработку и засеивание. Контролирование состояния всхода растений с помощью фото и видеосъёмки. Съёмка местности при высадке семян в грунт. Применение встроенного барометра для планирования графика полива. Проведение мероприятий опрыскивания растений. Программирование полёта коптера на заданной территории.</w:t>
      </w:r>
    </w:p>
    <w:p>
      <w:pPr>
        <w:rPr>
          <w:rFonts w:ascii="Times New Roman" w:hAnsi="Times New Roman"/>
          <w:b/>
          <w:sz w:val="28"/>
          <w:szCs w:val="28"/>
        </w:rPr>
      </w:pPr>
      <w:r>
        <w:rPr>
          <w:rFonts w:ascii="Times New Roman" w:hAnsi="Times New Roman"/>
          <w:b/>
          <w:sz w:val="28"/>
          <w:szCs w:val="28"/>
        </w:rPr>
        <w:t>Итоговое занятие.</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i/>
          <w:sz w:val="28"/>
          <w:szCs w:val="28"/>
        </w:rPr>
        <w:t xml:space="preserve"> </w:t>
      </w:r>
      <w:r>
        <w:rPr>
          <w:rFonts w:ascii="Times New Roman" w:hAnsi="Times New Roman"/>
          <w:sz w:val="28"/>
          <w:szCs w:val="28"/>
        </w:rPr>
        <w:t>Итоговая аттестация: диагностика, проверка практических умений учащихся. Соревнования среди обучаемых по преодолению летательными аппаратами различных искусственных препятствий различной степени сложности. Выполнение практических заданий на правильность и время в соответствии с техническим заданием.</w:t>
      </w:r>
    </w:p>
    <w:p>
      <w:pPr>
        <w:rPr>
          <w:rFonts w:ascii="Times New Roman" w:hAnsi="Times New Roman"/>
          <w:sz w:val="28"/>
          <w:szCs w:val="28"/>
        </w:rPr>
      </w:pPr>
    </w:p>
    <w:p>
      <w:pPr>
        <w:pStyle w:val="15"/>
        <w:jc w:val="center"/>
        <w:rPr>
          <w:rFonts w:ascii="Times New Roman" w:hAnsi="Times New Roman"/>
          <w:b/>
          <w:bCs/>
          <w:sz w:val="28"/>
          <w:szCs w:val="28"/>
        </w:rPr>
      </w:pPr>
      <w:r>
        <w:rPr>
          <w:rFonts w:ascii="Times New Roman" w:hAnsi="Times New Roman"/>
          <w:b/>
          <w:bCs/>
          <w:sz w:val="28"/>
          <w:szCs w:val="28"/>
        </w:rPr>
        <w:t>1.4. Планируемые результаты</w:t>
      </w:r>
    </w:p>
    <w:p>
      <w:pPr>
        <w:jc w:val="both"/>
        <w:rPr>
          <w:rFonts w:ascii="Times New Roman" w:hAnsi="Times New Roman"/>
          <w:i/>
          <w:sz w:val="28"/>
        </w:rPr>
      </w:pPr>
      <w:r>
        <w:rPr>
          <w:rFonts w:ascii="Times New Roman" w:hAnsi="Times New Roman"/>
          <w:i/>
          <w:sz w:val="28"/>
        </w:rPr>
        <w:t>В</w:t>
      </w:r>
      <w:r>
        <w:rPr>
          <w:rFonts w:ascii="Times New Roman" w:hAnsi="Times New Roman"/>
          <w:b/>
          <w:i/>
          <w:sz w:val="28"/>
        </w:rPr>
        <w:t xml:space="preserve"> </w:t>
      </w:r>
      <w:r>
        <w:rPr>
          <w:rFonts w:ascii="Times New Roman" w:hAnsi="Times New Roman"/>
          <w:i/>
          <w:sz w:val="28"/>
        </w:rPr>
        <w:t>результате освоения дополнительной общеобразовательной общеразвивающей программы «ЭКО-АГРО-ЭКСПЕРТ»</w:t>
      </w:r>
      <w:r>
        <w:rPr>
          <w:rFonts w:ascii="Times New Roman" w:hAnsi="Times New Roman"/>
          <w:sz w:val="28"/>
        </w:rPr>
        <w:t xml:space="preserve"> </w:t>
      </w:r>
      <w:r>
        <w:rPr>
          <w:rFonts w:ascii="Times New Roman" w:hAnsi="Times New Roman"/>
          <w:i/>
          <w:sz w:val="28"/>
        </w:rPr>
        <w:t>у учащихся формируются</w:t>
      </w:r>
    </w:p>
    <w:p>
      <w:pPr>
        <w:rPr>
          <w:rFonts w:ascii="Times New Roman" w:hAnsi="Times New Roman"/>
          <w:b/>
          <w:i/>
          <w:sz w:val="28"/>
        </w:rPr>
      </w:pPr>
      <w:r>
        <w:rPr>
          <w:rFonts w:ascii="Times New Roman" w:hAnsi="Times New Roman"/>
          <w:b/>
          <w:i/>
          <w:sz w:val="28"/>
        </w:rPr>
        <w:t>Личностные компетенции:</w:t>
      </w:r>
    </w:p>
    <w:p>
      <w:pPr>
        <w:widowControl/>
        <w:numPr>
          <w:ilvl w:val="0"/>
          <w:numId w:val="3"/>
        </w:numPr>
        <w:suppressAutoHyphens w:val="0"/>
        <w:jc w:val="both"/>
        <w:rPr>
          <w:rFonts w:ascii="Times New Roman" w:hAnsi="Times New Roman"/>
          <w:sz w:val="28"/>
        </w:rPr>
      </w:pPr>
      <w:r>
        <w:rPr>
          <w:rFonts w:ascii="Times New Roman" w:hAnsi="Times New Roman"/>
          <w:sz w:val="28"/>
        </w:rPr>
        <w:t xml:space="preserve">информационное мировоззрение, обеспечивающее целенаправленную и самостоятельную деятельность по оптимальному удовлетворению индивидуальных информационных потребностей, способностей создавать новые информационные продукты и творчески их использовать в различных целях; </w:t>
      </w:r>
    </w:p>
    <w:p>
      <w:pPr>
        <w:numPr>
          <w:ilvl w:val="0"/>
          <w:numId w:val="3"/>
        </w:numPr>
        <w:jc w:val="both"/>
        <w:rPr>
          <w:rFonts w:ascii="Times New Roman" w:hAnsi="Times New Roman"/>
          <w:b/>
          <w:i/>
          <w:sz w:val="28"/>
        </w:rPr>
      </w:pPr>
      <w:r>
        <w:rPr>
          <w:rFonts w:ascii="Times New Roman" w:hAnsi="Times New Roman"/>
          <w:sz w:val="28"/>
        </w:rPr>
        <w:t>воспитаются этические чувства, прежде всего доброжелательность и эмоционально-нравственная отзывчивость;</w:t>
      </w:r>
      <w:r>
        <w:rPr>
          <w:rFonts w:ascii="Times New Roman" w:hAnsi="Times New Roman" w:eastAsia="Times New Roman"/>
          <w:color w:val="000000"/>
          <w:kern w:val="0"/>
          <w:sz w:val="28"/>
          <w:szCs w:val="28"/>
          <w:lang w:eastAsia="ru-RU"/>
        </w:rPr>
        <w:t xml:space="preserve"> </w:t>
      </w:r>
    </w:p>
    <w:p>
      <w:pPr>
        <w:numPr>
          <w:ilvl w:val="0"/>
          <w:numId w:val="3"/>
        </w:numPr>
        <w:jc w:val="both"/>
        <w:rPr>
          <w:rFonts w:ascii="Times New Roman" w:hAnsi="Times New Roman"/>
          <w:sz w:val="28"/>
        </w:rPr>
      </w:pPr>
      <w:r>
        <w:rPr>
          <w:rFonts w:ascii="Times New Roman" w:hAnsi="Times New Roman"/>
          <w:sz w:val="28"/>
        </w:rPr>
        <w:t>появятся навыки сотрудничества в разных ситуациях, умение не создавать конфликты и находить выходы из спорных ситуаций</w:t>
      </w:r>
      <w:r>
        <w:rPr>
          <w:rFonts w:ascii="Times New Roman" w:hAnsi="Times New Roman" w:eastAsia="Times New Roman"/>
          <w:kern w:val="0"/>
          <w:sz w:val="28"/>
          <w:szCs w:val="22"/>
          <w:lang w:eastAsia="ru-RU"/>
        </w:rPr>
        <w:t xml:space="preserve"> </w:t>
      </w:r>
      <w:r>
        <w:rPr>
          <w:rFonts w:ascii="Times New Roman" w:hAnsi="Times New Roman"/>
          <w:sz w:val="28"/>
        </w:rPr>
        <w:t>сформированы умения:</w:t>
      </w:r>
    </w:p>
    <w:p>
      <w:pPr>
        <w:numPr>
          <w:ilvl w:val="0"/>
          <w:numId w:val="3"/>
        </w:numPr>
        <w:jc w:val="both"/>
        <w:rPr>
          <w:rFonts w:ascii="Times New Roman" w:hAnsi="Times New Roman"/>
          <w:sz w:val="28"/>
        </w:rPr>
      </w:pPr>
      <w:r>
        <w:rPr>
          <w:rFonts w:ascii="Times New Roman" w:hAnsi="Times New Roman"/>
          <w:sz w:val="28"/>
        </w:rPr>
        <w:t>оценивать собственную учебную деятельность и свои достижения;</w:t>
      </w:r>
    </w:p>
    <w:p>
      <w:pPr>
        <w:numPr>
          <w:ilvl w:val="0"/>
          <w:numId w:val="3"/>
        </w:numPr>
        <w:jc w:val="both"/>
        <w:rPr>
          <w:rFonts w:ascii="Times New Roman" w:hAnsi="Times New Roman"/>
          <w:sz w:val="28"/>
        </w:rPr>
      </w:pPr>
      <w:r>
        <w:rPr>
          <w:rFonts w:ascii="Times New Roman" w:hAnsi="Times New Roman"/>
          <w:sz w:val="28"/>
        </w:rPr>
        <w:t>проявлять самостоятельность, инициативу;</w:t>
      </w:r>
    </w:p>
    <w:p>
      <w:pPr>
        <w:numPr>
          <w:ilvl w:val="0"/>
          <w:numId w:val="3"/>
        </w:numPr>
        <w:jc w:val="both"/>
        <w:rPr>
          <w:rFonts w:ascii="Times New Roman" w:hAnsi="Times New Roman"/>
          <w:sz w:val="28"/>
        </w:rPr>
      </w:pPr>
      <w:r>
        <w:rPr>
          <w:rFonts w:ascii="Times New Roman" w:hAnsi="Times New Roman"/>
          <w:sz w:val="28"/>
        </w:rPr>
        <w:t>уважение к труду людей, занятых в сельском хозяйстве.</w:t>
      </w:r>
    </w:p>
    <w:p>
      <w:pPr>
        <w:widowControl/>
        <w:suppressAutoHyphens w:val="0"/>
        <w:jc w:val="both"/>
        <w:rPr>
          <w:rFonts w:ascii="Times New Roman" w:hAnsi="Times New Roman"/>
          <w:i/>
          <w:sz w:val="28"/>
        </w:rPr>
      </w:pPr>
      <w:r>
        <w:rPr>
          <w:rFonts w:ascii="Times New Roman" w:hAnsi="Times New Roman"/>
          <w:b/>
          <w:i/>
          <w:sz w:val="28"/>
        </w:rPr>
        <w:t>Метапредметные компетенции:</w:t>
      </w:r>
    </w:p>
    <w:p>
      <w:pPr>
        <w:widowControl/>
        <w:numPr>
          <w:ilvl w:val="0"/>
          <w:numId w:val="5"/>
        </w:numPr>
        <w:suppressAutoHyphens w:val="0"/>
        <w:jc w:val="both"/>
        <w:rPr>
          <w:rFonts w:ascii="Times New Roman" w:hAnsi="Times New Roman"/>
          <w:b/>
          <w:sz w:val="28"/>
        </w:rPr>
      </w:pPr>
      <w:r>
        <w:rPr>
          <w:rFonts w:ascii="Times New Roman" w:hAnsi="Times New Roman"/>
          <w:sz w:val="28"/>
        </w:rPr>
        <w:t>умения формулировать цели, задачи, выдвигать гипотезы, анализировать, делать выводы;</w:t>
      </w:r>
    </w:p>
    <w:p>
      <w:pPr>
        <w:widowControl/>
        <w:numPr>
          <w:ilvl w:val="0"/>
          <w:numId w:val="5"/>
        </w:numPr>
        <w:suppressAutoHyphens w:val="0"/>
        <w:jc w:val="both"/>
        <w:rPr>
          <w:rFonts w:ascii="Times New Roman" w:hAnsi="Times New Roman"/>
          <w:b/>
          <w:sz w:val="28"/>
        </w:rPr>
      </w:pPr>
      <w:r>
        <w:rPr>
          <w:rFonts w:ascii="Times New Roman" w:hAnsi="Times New Roman"/>
          <w:sz w:val="28"/>
        </w:rPr>
        <w:t xml:space="preserve">действовать по плану и при необходимости вносить коррективы в план действий; </w:t>
      </w:r>
    </w:p>
    <w:p>
      <w:pPr>
        <w:widowControl/>
        <w:numPr>
          <w:ilvl w:val="0"/>
          <w:numId w:val="5"/>
        </w:numPr>
        <w:suppressAutoHyphens w:val="0"/>
        <w:jc w:val="both"/>
        <w:rPr>
          <w:rFonts w:ascii="Times New Roman" w:hAnsi="Times New Roman"/>
          <w:b/>
          <w:sz w:val="28"/>
        </w:rPr>
      </w:pPr>
      <w:r>
        <w:rPr>
          <w:rFonts w:ascii="Times New Roman" w:hAnsi="Times New Roman"/>
          <w:sz w:val="28"/>
        </w:rPr>
        <w:t xml:space="preserve">использовать средства информационных технологий; </w:t>
      </w:r>
    </w:p>
    <w:p>
      <w:pPr>
        <w:widowControl/>
        <w:numPr>
          <w:ilvl w:val="0"/>
          <w:numId w:val="5"/>
        </w:numPr>
        <w:suppressAutoHyphens w:val="0"/>
        <w:jc w:val="both"/>
        <w:rPr>
          <w:rFonts w:ascii="Times New Roman" w:hAnsi="Times New Roman"/>
          <w:b/>
          <w:sz w:val="28"/>
        </w:rPr>
      </w:pPr>
      <w:r>
        <w:rPr>
          <w:rFonts w:ascii="Times New Roman" w:hAnsi="Times New Roman"/>
          <w:sz w:val="28"/>
        </w:rPr>
        <w:t xml:space="preserve">контролировать процесс и результаты деятельности; </w:t>
      </w:r>
    </w:p>
    <w:p>
      <w:pPr>
        <w:widowControl/>
        <w:numPr>
          <w:ilvl w:val="0"/>
          <w:numId w:val="5"/>
        </w:numPr>
        <w:suppressAutoHyphens w:val="0"/>
        <w:jc w:val="both"/>
        <w:rPr>
          <w:rFonts w:ascii="Times New Roman" w:hAnsi="Times New Roman"/>
          <w:b/>
          <w:sz w:val="28"/>
        </w:rPr>
      </w:pPr>
      <w:r>
        <w:rPr>
          <w:rFonts w:ascii="Times New Roman" w:hAnsi="Times New Roman"/>
          <w:sz w:val="28"/>
        </w:rPr>
        <w:t xml:space="preserve">развивать коммуникативные и исследовательские умения;  </w:t>
      </w:r>
    </w:p>
    <w:p>
      <w:pPr>
        <w:widowControl/>
        <w:numPr>
          <w:ilvl w:val="0"/>
          <w:numId w:val="5"/>
        </w:numPr>
        <w:tabs>
          <w:tab w:val="clear" w:pos="780"/>
        </w:tabs>
        <w:suppressAutoHyphens w:val="0"/>
        <w:jc w:val="both"/>
        <w:rPr>
          <w:rFonts w:ascii="Times New Roman" w:hAnsi="Times New Roman"/>
          <w:sz w:val="28"/>
        </w:rPr>
      </w:pPr>
      <w:r>
        <w:rPr>
          <w:rFonts w:ascii="Times New Roman" w:hAnsi="Times New Roman"/>
          <w:sz w:val="28"/>
        </w:rPr>
        <w:t>осваивать разные способы решения проблем творческого и технического характера.</w:t>
      </w:r>
    </w:p>
    <w:p>
      <w:pPr>
        <w:widowControl/>
        <w:suppressAutoHyphens w:val="0"/>
        <w:jc w:val="both"/>
        <w:rPr>
          <w:rFonts w:ascii="Times New Roman" w:hAnsi="Times New Roman"/>
          <w:b/>
          <w:sz w:val="28"/>
        </w:rPr>
      </w:pPr>
      <w:r>
        <w:rPr>
          <w:rFonts w:ascii="Times New Roman" w:hAnsi="Times New Roman"/>
          <w:b/>
          <w:i/>
          <w:sz w:val="28"/>
        </w:rPr>
        <w:t xml:space="preserve">  Предметные компетенции:</w:t>
      </w:r>
    </w:p>
    <w:p>
      <w:pPr>
        <w:widowControl/>
        <w:numPr>
          <w:ilvl w:val="0"/>
          <w:numId w:val="5"/>
        </w:numPr>
        <w:suppressAutoHyphens w:val="0"/>
        <w:jc w:val="both"/>
        <w:rPr>
          <w:rFonts w:ascii="Times New Roman" w:hAnsi="Times New Roman"/>
          <w:sz w:val="28"/>
        </w:rPr>
      </w:pPr>
      <w:r>
        <w:rPr>
          <w:rFonts w:ascii="Times New Roman" w:hAnsi="Times New Roman"/>
          <w:sz w:val="28"/>
        </w:rPr>
        <w:t xml:space="preserve">свободно управлять различными моделями квадрокоптеров; </w:t>
      </w:r>
    </w:p>
    <w:p>
      <w:pPr>
        <w:widowControl/>
        <w:numPr>
          <w:ilvl w:val="0"/>
          <w:numId w:val="5"/>
        </w:numPr>
        <w:suppressAutoHyphens w:val="0"/>
        <w:jc w:val="both"/>
        <w:rPr>
          <w:rFonts w:ascii="Times New Roman" w:hAnsi="Times New Roman"/>
          <w:sz w:val="28"/>
        </w:rPr>
      </w:pPr>
      <w:r>
        <w:rPr>
          <w:rFonts w:ascii="Times New Roman" w:hAnsi="Times New Roman"/>
          <w:sz w:val="28"/>
        </w:rPr>
        <w:t>производить аэрофото и видеосъемку;</w:t>
      </w:r>
      <w:r>
        <w:rPr>
          <w:rFonts w:asciiTheme="minorHAnsi" w:hAnsiTheme="minorHAnsi" w:eastAsiaTheme="minorEastAsia" w:cstheme="minorBidi"/>
          <w:color w:val="000000" w:themeColor="text1"/>
          <w:kern w:val="0"/>
          <w:sz w:val="28"/>
          <w:szCs w:val="28"/>
          <w:lang w:eastAsia="ru-RU"/>
          <w14:textFill>
            <w14:solidFill>
              <w14:schemeClr w14:val="tx1"/>
            </w14:solidFill>
          </w14:textFill>
        </w:rPr>
        <w:t xml:space="preserve"> </w:t>
      </w:r>
    </w:p>
    <w:p>
      <w:pPr>
        <w:widowControl/>
        <w:numPr>
          <w:ilvl w:val="0"/>
          <w:numId w:val="5"/>
        </w:numPr>
        <w:suppressAutoHyphens w:val="0"/>
        <w:jc w:val="both"/>
        <w:rPr>
          <w:rFonts w:ascii="Times New Roman" w:hAnsi="Times New Roman"/>
          <w:sz w:val="28"/>
        </w:rPr>
      </w:pPr>
      <w:r>
        <w:rPr>
          <w:rFonts w:ascii="Times New Roman" w:hAnsi="Times New Roman"/>
          <w:sz w:val="28"/>
        </w:rPr>
        <w:t>использовать аппарат для простейших сельскохозяйственных нужд.</w:t>
      </w:r>
    </w:p>
    <w:p>
      <w:pPr>
        <w:jc w:val="both"/>
        <w:rPr>
          <w:rFonts w:ascii="Times New Roman" w:hAnsi="Times New Roman"/>
          <w:sz w:val="28"/>
          <w:szCs w:val="28"/>
        </w:rPr>
      </w:pPr>
    </w:p>
    <w:p>
      <w:pPr>
        <w:pStyle w:val="18"/>
        <w:spacing w:line="246" w:lineRule="exact"/>
        <w:ind w:left="0" w:right="-2"/>
        <w:jc w:val="center"/>
        <w:rPr>
          <w:b/>
          <w:sz w:val="28"/>
          <w:szCs w:val="28"/>
        </w:rPr>
      </w:pPr>
    </w:p>
    <w:p>
      <w:pPr>
        <w:pStyle w:val="18"/>
        <w:spacing w:line="246" w:lineRule="exact"/>
        <w:ind w:left="0" w:right="-2"/>
        <w:jc w:val="center"/>
        <w:rPr>
          <w:b/>
          <w:sz w:val="28"/>
          <w:szCs w:val="28"/>
        </w:rPr>
      </w:pPr>
    </w:p>
    <w:p>
      <w:pPr>
        <w:pStyle w:val="18"/>
        <w:spacing w:line="246" w:lineRule="exact"/>
        <w:ind w:left="0" w:right="-2"/>
        <w:jc w:val="center"/>
        <w:rPr>
          <w:b/>
          <w:sz w:val="28"/>
          <w:szCs w:val="28"/>
        </w:rPr>
      </w:pPr>
    </w:p>
    <w:p>
      <w:pPr>
        <w:pStyle w:val="18"/>
        <w:spacing w:line="246" w:lineRule="exact"/>
        <w:ind w:left="0" w:right="-2"/>
        <w:jc w:val="center"/>
        <w:rPr>
          <w:b/>
          <w:sz w:val="28"/>
          <w:szCs w:val="28"/>
        </w:rPr>
      </w:pPr>
    </w:p>
    <w:p>
      <w:pPr>
        <w:pStyle w:val="18"/>
        <w:spacing w:line="246" w:lineRule="exact"/>
        <w:ind w:left="0" w:right="-2"/>
        <w:jc w:val="center"/>
        <w:rPr>
          <w:b/>
          <w:sz w:val="28"/>
          <w:szCs w:val="28"/>
        </w:rPr>
      </w:pPr>
    </w:p>
    <w:p>
      <w:pPr>
        <w:pStyle w:val="18"/>
        <w:spacing w:line="246" w:lineRule="exact"/>
        <w:ind w:left="0" w:right="-2"/>
        <w:jc w:val="center"/>
        <w:rPr>
          <w:b/>
          <w:sz w:val="28"/>
          <w:szCs w:val="28"/>
        </w:rPr>
      </w:pPr>
    </w:p>
    <w:p>
      <w:pPr>
        <w:pStyle w:val="18"/>
        <w:spacing w:line="246" w:lineRule="exact"/>
        <w:ind w:left="0" w:right="-2"/>
        <w:rPr>
          <w:b/>
          <w:sz w:val="28"/>
          <w:szCs w:val="28"/>
        </w:rPr>
      </w:pPr>
    </w:p>
    <w:p>
      <w:pPr>
        <w:pStyle w:val="18"/>
        <w:spacing w:line="246" w:lineRule="exact"/>
        <w:ind w:left="0" w:right="-2"/>
        <w:rPr>
          <w:b/>
          <w:sz w:val="28"/>
          <w:szCs w:val="28"/>
        </w:rPr>
      </w:pPr>
    </w:p>
    <w:p>
      <w:pPr>
        <w:pStyle w:val="18"/>
        <w:spacing w:line="246" w:lineRule="exact"/>
        <w:ind w:left="0" w:right="-2"/>
        <w:jc w:val="center"/>
        <w:rPr>
          <w:b/>
          <w:sz w:val="28"/>
          <w:szCs w:val="28"/>
        </w:rPr>
      </w:pPr>
    </w:p>
    <w:p>
      <w:pPr>
        <w:pStyle w:val="18"/>
        <w:spacing w:line="246" w:lineRule="exact"/>
        <w:ind w:left="0" w:right="-2"/>
        <w:jc w:val="center"/>
        <w:rPr>
          <w:b/>
          <w:sz w:val="28"/>
          <w:szCs w:val="28"/>
        </w:rPr>
      </w:pPr>
      <w:r>
        <w:rPr>
          <w:b/>
          <w:sz w:val="28"/>
          <w:szCs w:val="28"/>
        </w:rPr>
        <w:t>Блок № 2. «Комплекс организационно-педагогических условий»</w:t>
      </w:r>
    </w:p>
    <w:p>
      <w:pPr>
        <w:pStyle w:val="18"/>
        <w:spacing w:line="246" w:lineRule="exact"/>
        <w:ind w:left="940" w:right="1631"/>
        <w:jc w:val="center"/>
        <w:rPr>
          <w:b/>
          <w:color w:val="000000"/>
          <w:sz w:val="28"/>
          <w:szCs w:val="28"/>
        </w:rPr>
      </w:pPr>
    </w:p>
    <w:p>
      <w:pPr>
        <w:spacing w:line="322" w:lineRule="exact"/>
        <w:jc w:val="center"/>
        <w:rPr>
          <w:rFonts w:ascii="Times New Roman" w:hAnsi="Times New Roman"/>
          <w:b/>
          <w:sz w:val="28"/>
        </w:rPr>
      </w:pPr>
      <w:r>
        <w:rPr>
          <w:rFonts w:ascii="Times New Roman" w:hAnsi="Times New Roman"/>
          <w:b/>
          <w:sz w:val="28"/>
        </w:rPr>
        <w:t>2.1. Календарный учебный график</w:t>
      </w:r>
    </w:p>
    <w:p>
      <w:pPr>
        <w:suppressAutoHyphens w:val="0"/>
        <w:autoSpaceDE w:val="0"/>
        <w:autoSpaceDN w:val="0"/>
        <w:spacing w:before="47"/>
        <w:jc w:val="both"/>
        <w:rPr>
          <w:rFonts w:ascii="Times New Roman" w:hAnsi="Times New Roman" w:eastAsia="Times New Roman"/>
          <w:kern w:val="0"/>
          <w:sz w:val="28"/>
          <w:szCs w:val="28"/>
          <w:lang w:eastAsia="ru-RU" w:bidi="ru-RU"/>
        </w:rPr>
      </w:pPr>
      <w:r>
        <w:rPr>
          <w:rFonts w:ascii="Times New Roman" w:hAnsi="Times New Roman" w:eastAsia="Times New Roman"/>
          <w:kern w:val="0"/>
          <w:sz w:val="28"/>
          <w:szCs w:val="28"/>
          <w:lang w:eastAsia="ru-RU" w:bidi="ru-RU"/>
        </w:rPr>
        <w:t xml:space="preserve">         Количество учебных недель – 36.</w:t>
      </w:r>
    </w:p>
    <w:p>
      <w:pPr>
        <w:spacing w:before="50"/>
        <w:rPr>
          <w:rFonts w:ascii="Times New Roman" w:hAnsi="Times New Roman"/>
          <w:i/>
          <w:sz w:val="28"/>
        </w:rPr>
      </w:pPr>
      <w:r>
        <w:rPr>
          <w:rFonts w:ascii="Times New Roman" w:hAnsi="Times New Roman"/>
          <w:i/>
          <w:sz w:val="28"/>
        </w:rPr>
        <w:t xml:space="preserve">         Дата начала и окончания учебных периодов</w:t>
      </w:r>
    </w:p>
    <w:p>
      <w:pPr>
        <w:suppressAutoHyphens w:val="0"/>
        <w:autoSpaceDE w:val="0"/>
        <w:autoSpaceDN w:val="0"/>
        <w:jc w:val="both"/>
        <w:rPr>
          <w:rFonts w:ascii="Times New Roman" w:hAnsi="Times New Roman" w:eastAsia="Times New Roman"/>
          <w:kern w:val="0"/>
          <w:sz w:val="28"/>
          <w:szCs w:val="28"/>
          <w:lang w:eastAsia="ru-RU" w:bidi="ru-RU"/>
        </w:rPr>
      </w:pPr>
      <w:r>
        <w:rPr>
          <w:rFonts w:ascii="Times New Roman" w:hAnsi="Times New Roman" w:eastAsia="Times New Roman"/>
          <w:kern w:val="0"/>
          <w:sz w:val="28"/>
          <w:szCs w:val="28"/>
          <w:lang w:eastAsia="ru-RU" w:bidi="ru-RU"/>
        </w:rPr>
        <w:t xml:space="preserve">         Начало занятий обучения с 15 сентября, окончание занятий 31 мая. </w:t>
      </w:r>
    </w:p>
    <w:p>
      <w:pPr>
        <w:suppressAutoHyphens w:val="0"/>
        <w:autoSpaceDE w:val="0"/>
        <w:autoSpaceDN w:val="0"/>
        <w:jc w:val="both"/>
        <w:rPr>
          <w:rFonts w:ascii="Times New Roman" w:hAnsi="Times New Roman" w:eastAsia="Times New Roman"/>
          <w:kern w:val="0"/>
          <w:sz w:val="28"/>
          <w:szCs w:val="28"/>
          <w:lang w:eastAsia="ru-RU" w:bidi="ru-RU"/>
        </w:rPr>
      </w:pPr>
      <w:r>
        <w:rPr>
          <w:rFonts w:ascii="Times New Roman" w:hAnsi="Times New Roman" w:eastAsia="Times New Roman"/>
          <w:kern w:val="0"/>
          <w:sz w:val="28"/>
          <w:szCs w:val="28"/>
          <w:lang w:eastAsia="ru-RU" w:bidi="ru-RU"/>
        </w:rPr>
        <w:t xml:space="preserve">         Продолжительность каникул с 1 июня по 31 августа.</w:t>
      </w:r>
    </w:p>
    <w:p>
      <w:pPr>
        <w:spacing w:line="322" w:lineRule="exact"/>
        <w:jc w:val="center"/>
        <w:rPr>
          <w:rFonts w:ascii="Times New Roman" w:hAnsi="Times New Roman"/>
          <w:b/>
          <w:color w:val="FF0000"/>
          <w:sz w:val="28"/>
        </w:rPr>
      </w:pPr>
    </w:p>
    <w:p>
      <w:pPr>
        <w:pStyle w:val="15"/>
        <w:widowControl/>
        <w:suppressAutoHyphens w:val="0"/>
        <w:ind w:left="0"/>
        <w:jc w:val="center"/>
        <w:rPr>
          <w:rFonts w:ascii="Times New Roman" w:hAnsi="Times New Roman"/>
          <w:b/>
          <w:color w:val="000000"/>
          <w:sz w:val="28"/>
          <w:szCs w:val="28"/>
        </w:rPr>
      </w:pPr>
      <w:r>
        <w:rPr>
          <w:rFonts w:ascii="Times New Roman" w:hAnsi="Times New Roman"/>
          <w:b/>
          <w:sz w:val="28"/>
          <w:szCs w:val="28"/>
        </w:rPr>
        <w:t>2.2.</w:t>
      </w:r>
      <w:r>
        <w:rPr>
          <w:rFonts w:ascii="Times New Roman" w:hAnsi="Times New Roman"/>
          <w:b/>
          <w:color w:val="000000"/>
          <w:sz w:val="28"/>
          <w:szCs w:val="28"/>
        </w:rPr>
        <w:t xml:space="preserve"> Условия реализации программы</w:t>
      </w:r>
    </w:p>
    <w:p>
      <w:pPr>
        <w:pStyle w:val="25"/>
        <w:spacing w:before="0" w:line="240" w:lineRule="auto"/>
        <w:ind w:left="0"/>
        <w:jc w:val="center"/>
        <w:rPr>
          <w:i w:val="0"/>
        </w:rPr>
      </w:pPr>
      <w:r>
        <w:rPr>
          <w:i w:val="0"/>
        </w:rPr>
        <w:t>Санитарно-гигиенические требования</w:t>
      </w:r>
    </w:p>
    <w:p>
      <w:pPr>
        <w:pStyle w:val="10"/>
        <w:ind w:left="0" w:firstLine="0"/>
        <w:jc w:val="both"/>
      </w:pPr>
      <w:r>
        <w:t xml:space="preserve">         </w:t>
      </w:r>
      <w:r>
        <w:rPr>
          <w:rFonts w:hint="eastAsia"/>
        </w:rPr>
        <w:t>Занятия</w:t>
      </w:r>
      <w:r>
        <w:t xml:space="preserve"> </w:t>
      </w:r>
      <w:r>
        <w:rPr>
          <w:rFonts w:hint="eastAsia"/>
        </w:rPr>
        <w:t>должны</w:t>
      </w:r>
      <w:r>
        <w:t xml:space="preserve"> </w:t>
      </w:r>
      <w:r>
        <w:rPr>
          <w:rFonts w:hint="eastAsia"/>
        </w:rPr>
        <w:t>проводиться</w:t>
      </w:r>
      <w:r>
        <w:t xml:space="preserve"> </w:t>
      </w:r>
      <w:r>
        <w:rPr>
          <w:rFonts w:hint="eastAsia"/>
        </w:rPr>
        <w:t>в</w:t>
      </w:r>
      <w:r>
        <w:t xml:space="preserve"> </w:t>
      </w:r>
      <w:r>
        <w:rPr>
          <w:rFonts w:hint="eastAsia"/>
        </w:rPr>
        <w:t>кабинете</w:t>
      </w:r>
      <w:r>
        <w:t xml:space="preserve">, </w:t>
      </w:r>
      <w:r>
        <w:rPr>
          <w:rFonts w:hint="eastAsia"/>
        </w:rPr>
        <w:t>соответствующем</w:t>
      </w:r>
      <w:r>
        <w:t xml:space="preserve"> </w:t>
      </w:r>
      <w:r>
        <w:rPr>
          <w:rFonts w:hint="eastAsia"/>
        </w:rPr>
        <w:t>требованиям</w:t>
      </w:r>
      <w:r>
        <w:t xml:space="preserve"> </w:t>
      </w:r>
      <w:r>
        <w:rPr>
          <w:rFonts w:hint="eastAsia"/>
        </w:rPr>
        <w:t>техники</w:t>
      </w:r>
      <w:r>
        <w:t xml:space="preserve"> </w:t>
      </w:r>
      <w:r>
        <w:rPr>
          <w:rFonts w:hint="eastAsia"/>
        </w:rPr>
        <w:t>безопасности</w:t>
      </w:r>
      <w:r>
        <w:t xml:space="preserve">, </w:t>
      </w:r>
      <w:r>
        <w:rPr>
          <w:rFonts w:hint="eastAsia"/>
        </w:rPr>
        <w:t>противопожарной</w:t>
      </w:r>
      <w:r>
        <w:t xml:space="preserve"> </w:t>
      </w:r>
      <w:r>
        <w:rPr>
          <w:rFonts w:hint="eastAsia"/>
        </w:rPr>
        <w:t>безопасности</w:t>
      </w:r>
      <w:r>
        <w:t xml:space="preserve">, </w:t>
      </w:r>
      <w:r>
        <w:rPr>
          <w:rFonts w:hint="eastAsia"/>
        </w:rPr>
        <w:t>санитарным</w:t>
      </w:r>
      <w:r>
        <w:t xml:space="preserve"> </w:t>
      </w:r>
      <w:r>
        <w:rPr>
          <w:rFonts w:hint="eastAsia"/>
        </w:rPr>
        <w:t>нормам</w:t>
      </w:r>
      <w:r>
        <w:t xml:space="preserve">. </w:t>
      </w:r>
      <w:r>
        <w:rPr>
          <w:rFonts w:hint="eastAsia"/>
        </w:rPr>
        <w:t>Кабинет</w:t>
      </w:r>
      <w:r>
        <w:t xml:space="preserve"> </w:t>
      </w:r>
      <w:r>
        <w:rPr>
          <w:rFonts w:hint="eastAsia"/>
        </w:rPr>
        <w:t>должен</w:t>
      </w:r>
      <w:r>
        <w:t xml:space="preserve"> </w:t>
      </w:r>
      <w:r>
        <w:rPr>
          <w:rFonts w:hint="eastAsia"/>
        </w:rPr>
        <w:t>хорошо</w:t>
      </w:r>
      <w:r>
        <w:t xml:space="preserve"> </w:t>
      </w:r>
      <w:r>
        <w:rPr>
          <w:rFonts w:hint="eastAsia"/>
        </w:rPr>
        <w:t>освещаться</w:t>
      </w:r>
      <w:r>
        <w:t xml:space="preserve"> </w:t>
      </w:r>
      <w:r>
        <w:rPr>
          <w:rFonts w:hint="eastAsia"/>
        </w:rPr>
        <w:t>и</w:t>
      </w:r>
      <w:r>
        <w:t xml:space="preserve"> </w:t>
      </w:r>
      <w:r>
        <w:rPr>
          <w:rFonts w:hint="eastAsia"/>
        </w:rPr>
        <w:t>периодически</w:t>
      </w:r>
      <w:r>
        <w:t xml:space="preserve"> </w:t>
      </w:r>
      <w:r>
        <w:rPr>
          <w:rFonts w:hint="eastAsia"/>
        </w:rPr>
        <w:t>проветриваться</w:t>
      </w:r>
      <w:r>
        <w:t xml:space="preserve">. </w:t>
      </w:r>
      <w:r>
        <w:rPr>
          <w:rFonts w:hint="eastAsia"/>
        </w:rPr>
        <w:t>Необходимо</w:t>
      </w:r>
      <w:r>
        <w:t xml:space="preserve"> </w:t>
      </w:r>
      <w:r>
        <w:rPr>
          <w:rFonts w:hint="eastAsia"/>
        </w:rPr>
        <w:t>наличие</w:t>
      </w:r>
      <w:r>
        <w:t xml:space="preserve"> </w:t>
      </w:r>
      <w:r>
        <w:rPr>
          <w:rFonts w:hint="eastAsia"/>
        </w:rPr>
        <w:t>аптечки</w:t>
      </w:r>
      <w:r>
        <w:t xml:space="preserve"> </w:t>
      </w:r>
      <w:r>
        <w:rPr>
          <w:rFonts w:hint="eastAsia"/>
        </w:rPr>
        <w:t>с</w:t>
      </w:r>
      <w:r>
        <w:t xml:space="preserve"> </w:t>
      </w:r>
      <w:r>
        <w:rPr>
          <w:rFonts w:hint="eastAsia"/>
        </w:rPr>
        <w:t>медикаментами</w:t>
      </w:r>
      <w:r>
        <w:t xml:space="preserve"> </w:t>
      </w:r>
      <w:r>
        <w:rPr>
          <w:rFonts w:hint="eastAsia"/>
        </w:rPr>
        <w:t>для</w:t>
      </w:r>
      <w:r>
        <w:t xml:space="preserve"> </w:t>
      </w:r>
      <w:r>
        <w:rPr>
          <w:rFonts w:hint="eastAsia"/>
        </w:rPr>
        <w:t>оказания</w:t>
      </w:r>
      <w:r>
        <w:t xml:space="preserve"> </w:t>
      </w:r>
      <w:r>
        <w:rPr>
          <w:rFonts w:hint="eastAsia"/>
        </w:rPr>
        <w:t>первой</w:t>
      </w:r>
      <w:r>
        <w:t xml:space="preserve"> </w:t>
      </w:r>
      <w:r>
        <w:rPr>
          <w:rFonts w:hint="eastAsia"/>
        </w:rPr>
        <w:t>медицинской</w:t>
      </w:r>
      <w:r>
        <w:t xml:space="preserve"> </w:t>
      </w:r>
      <w:r>
        <w:rPr>
          <w:rFonts w:hint="eastAsia"/>
        </w:rPr>
        <w:t>помощи</w:t>
      </w:r>
      <w:r>
        <w:t>.</w:t>
      </w:r>
    </w:p>
    <w:p>
      <w:pPr>
        <w:pStyle w:val="26"/>
        <w:numPr>
          <w:ilvl w:val="1"/>
          <w:numId w:val="6"/>
        </w:numPr>
        <w:tabs>
          <w:tab w:val="left" w:pos="0"/>
        </w:tabs>
        <w:ind w:left="0"/>
        <w:jc w:val="both"/>
        <w:rPr>
          <w:color w:val="000000" w:themeColor="text1"/>
          <w14:textFill>
            <w14:solidFill>
              <w14:schemeClr w14:val="tx1"/>
            </w14:solidFill>
          </w14:textFill>
        </w:rPr>
      </w:pPr>
      <w:r>
        <w:rPr>
          <w:b w:val="0"/>
          <w:bCs w:val="0"/>
        </w:rPr>
        <w:t xml:space="preserve">          Педагог, работающий по данной программе, должен иметь высшее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 дополнительную профессиональную подготовку по направлению «Образование и педагогика» без предъявления требований к стажу</w:t>
      </w:r>
      <w:r>
        <w:rPr>
          <w:b w:val="0"/>
          <w:bCs w:val="0"/>
          <w:spacing w:val="-7"/>
        </w:rPr>
        <w:t xml:space="preserve"> </w:t>
      </w:r>
      <w:r>
        <w:rPr>
          <w:b w:val="0"/>
          <w:bCs w:val="0"/>
        </w:rPr>
        <w:t xml:space="preserve">работы, </w:t>
      </w:r>
      <w:r>
        <w:rPr>
          <w:b w:val="0"/>
          <w:bCs w:val="0"/>
          <w:color w:val="000000"/>
          <w:lang w:bidi="ar-SA"/>
        </w:rPr>
        <w:t>педагоги дополнительного образования с классическим образованием.</w:t>
      </w:r>
    </w:p>
    <w:p>
      <w:pPr>
        <w:pStyle w:val="26"/>
        <w:numPr>
          <w:ilvl w:val="1"/>
          <w:numId w:val="6"/>
        </w:numPr>
        <w:tabs>
          <w:tab w:val="left" w:pos="0"/>
        </w:tabs>
        <w:ind w:left="0"/>
        <w:jc w:val="center"/>
        <w:rPr>
          <w:color w:val="000000" w:themeColor="text1"/>
          <w14:textFill>
            <w14:solidFill>
              <w14:schemeClr w14:val="tx1"/>
            </w14:solidFill>
          </w14:textFill>
        </w:rPr>
      </w:pPr>
    </w:p>
    <w:p>
      <w:pPr>
        <w:pStyle w:val="26"/>
        <w:numPr>
          <w:ilvl w:val="1"/>
          <w:numId w:val="6"/>
        </w:numPr>
        <w:tabs>
          <w:tab w:val="left" w:pos="0"/>
        </w:tabs>
        <w:ind w:left="0"/>
        <w:jc w:val="center"/>
        <w:rPr>
          <w:color w:val="000000" w:themeColor="text1"/>
          <w14:textFill>
            <w14:solidFill>
              <w14:schemeClr w14:val="tx1"/>
            </w14:solidFill>
          </w14:textFill>
        </w:rPr>
      </w:pPr>
      <w:r>
        <w:t xml:space="preserve">2.3. Формы </w:t>
      </w:r>
      <w:r>
        <w:rPr>
          <w:color w:val="000000" w:themeColor="text1"/>
          <w14:textFill>
            <w14:solidFill>
              <w14:schemeClr w14:val="tx1"/>
            </w14:solidFill>
          </w14:textFill>
        </w:rPr>
        <w:t>контроля и подведения итогов реализации программы</w:t>
      </w:r>
    </w:p>
    <w:p>
      <w:pPr>
        <w:pStyle w:val="26"/>
        <w:tabs>
          <w:tab w:val="left" w:pos="0"/>
        </w:tabs>
        <w:ind w:left="0"/>
        <w:rPr>
          <w:color w:val="000000" w:themeColor="text1"/>
          <w14:textFill>
            <w14:solidFill>
              <w14:schemeClr w14:val="tx1"/>
            </w14:solidFill>
          </w14:textFill>
        </w:rPr>
      </w:pPr>
    </w:p>
    <w:p>
      <w:pPr>
        <w:pStyle w:val="10"/>
        <w:tabs>
          <w:tab w:val="left" w:pos="0"/>
        </w:tabs>
        <w:ind w:left="0" w:firstLine="0"/>
        <w:jc w:val="both"/>
        <w:rPr>
          <w:color w:val="000000" w:themeColor="text1"/>
          <w14:textFill>
            <w14:solidFill>
              <w14:schemeClr w14:val="tx1"/>
            </w14:solidFill>
          </w14:textFill>
        </w:rPr>
      </w:pPr>
      <w:r>
        <w:rPr>
          <w:color w:val="000000" w:themeColor="text1"/>
          <w14:textFill>
            <w14:solidFill>
              <w14:schemeClr w14:val="tx1"/>
            </w14:solidFill>
          </w14:textFill>
        </w:rPr>
        <w:t xml:space="preserve">            Оценка качества реализации программы включает в себя вводный, текущий и итоговый контроль учащихся.</w:t>
      </w:r>
    </w:p>
    <w:p>
      <w:pPr>
        <w:pStyle w:val="10"/>
        <w:spacing w:before="69" w:line="242" w:lineRule="auto"/>
        <w:ind w:left="0" w:right="-2" w:firstLine="0"/>
        <w:jc w:val="both"/>
        <w:rPr>
          <w:color w:val="000000" w:themeColor="text1"/>
          <w14:textFill>
            <w14:solidFill>
              <w14:schemeClr w14:val="tx1"/>
            </w14:solidFill>
          </w14:textFill>
        </w:rPr>
      </w:pPr>
      <w:r>
        <w:rPr>
          <w:b/>
          <w:i/>
          <w:color w:val="000000" w:themeColor="text1"/>
          <w14:textFill>
            <w14:solidFill>
              <w14:schemeClr w14:val="tx1"/>
            </w14:solidFill>
          </w14:textFill>
        </w:rPr>
        <w:t xml:space="preserve">            Вводный контроль (начальная диагностика) </w:t>
      </w:r>
      <w:r>
        <w:rPr>
          <w:color w:val="000000" w:themeColor="text1"/>
          <w14:textFill>
            <w14:solidFill>
              <w14:schemeClr w14:val="tx1"/>
            </w14:solidFill>
          </w14:textFill>
        </w:rPr>
        <w:t>осуществляется в начале обучения в виде собеседования для</w:t>
      </w:r>
      <w:r>
        <w:rPr>
          <w:szCs w:val="22"/>
          <w:shd w:val="clear" w:color="auto" w:fill="FFFFFF"/>
          <w:lang w:bidi="ar-SA"/>
        </w:rPr>
        <w:t xml:space="preserve"> </w:t>
      </w:r>
      <w:r>
        <w:rPr>
          <w:color w:val="000000" w:themeColor="text1"/>
          <w14:textFill>
            <w14:solidFill>
              <w14:schemeClr w14:val="tx1"/>
            </w14:solidFill>
          </w14:textFill>
        </w:rPr>
        <w:t>определения исходного уровня знаний и умений учащихся.</w:t>
      </w:r>
    </w:p>
    <w:p>
      <w:pPr>
        <w:pStyle w:val="10"/>
        <w:ind w:left="0" w:right="-2" w:firstLine="0"/>
        <w:jc w:val="both"/>
        <w:rPr>
          <w:color w:val="000000" w:themeColor="text1"/>
          <w14:textFill>
            <w14:solidFill>
              <w14:schemeClr w14:val="tx1"/>
            </w14:solidFill>
          </w14:textFill>
        </w:rPr>
      </w:pPr>
      <w:r>
        <w:rPr>
          <w:b/>
          <w:i/>
          <w:color w:val="000000" w:themeColor="text1"/>
          <w14:textFill>
            <w14:solidFill>
              <w14:schemeClr w14:val="tx1"/>
            </w14:solidFill>
          </w14:textFill>
        </w:rPr>
        <w:t xml:space="preserve">          Текущий контроль </w:t>
      </w:r>
      <w:r>
        <w:rPr>
          <w:color w:val="000000" w:themeColor="text1"/>
          <w14:textFill>
            <w14:solidFill>
              <w14:schemeClr w14:val="tx1"/>
            </w14:solidFill>
          </w14:textFill>
        </w:rPr>
        <w:t>осуществляется в течении всего обучения по программе и направлен на определение уровня усвоения изучаемого материала</w:t>
      </w:r>
      <w:r>
        <w:rPr>
          <w:rFonts w:hint="eastAsia"/>
          <w:color w:val="000000" w:themeColor="text1"/>
          <w14:textFill>
            <w14:solidFill>
              <w14:schemeClr w14:val="tx1"/>
            </w14:solidFill>
          </w14:textFill>
        </w:rPr>
        <w:t xml:space="preserve"> обучающимися</w:t>
      </w:r>
      <w:r>
        <w:rPr>
          <w:color w:val="000000" w:themeColor="text1"/>
          <w14:textFill>
            <w14:solidFill>
              <w14:schemeClr w14:val="tx1"/>
            </w14:solidFill>
          </w14:textFill>
        </w:rPr>
        <w:t>.</w:t>
      </w:r>
    </w:p>
    <w:p>
      <w:pPr>
        <w:pStyle w:val="10"/>
        <w:ind w:left="0" w:right="-2" w:firstLine="0"/>
        <w:jc w:val="both"/>
        <w:rPr>
          <w:color w:val="000000" w:themeColor="text1"/>
          <w14:textFill>
            <w14:solidFill>
              <w14:schemeClr w14:val="tx1"/>
            </w14:solidFill>
          </w14:textFill>
        </w:rPr>
      </w:pPr>
      <w:r>
        <w:rPr>
          <w:b/>
          <w:i/>
        </w:rPr>
        <w:t xml:space="preserve">         Итоговый </w:t>
      </w:r>
      <w:r>
        <w:rPr>
          <w:b/>
          <w:i/>
          <w:color w:val="000000" w:themeColor="text1"/>
          <w14:textFill>
            <w14:solidFill>
              <w14:schemeClr w14:val="tx1"/>
            </w14:solidFill>
          </w14:textFill>
        </w:rPr>
        <w:t>контроль (итоговая диагностика)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осуществляется</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в</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конце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курса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освоения</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программы</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и</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направлен</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на</w:t>
      </w:r>
      <w:r>
        <w:rPr>
          <w:color w:val="000000" w:themeColor="text1"/>
          <w14:textFill>
            <w14:solidFill>
              <w14:schemeClr w14:val="tx1"/>
            </w14:solidFill>
          </w14:textFill>
        </w:rPr>
        <w:t xml:space="preserve"> определение результатов работы и степени усвоения </w:t>
      </w:r>
      <w:r>
        <w:rPr>
          <w:rFonts w:hint="eastAsia"/>
          <w:color w:val="000000" w:themeColor="text1"/>
          <w14:textFill>
            <w14:solidFill>
              <w14:schemeClr w14:val="tx1"/>
            </w14:solidFill>
          </w14:textFill>
        </w:rPr>
        <w:t>теоретических</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и</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практических</w:t>
      </w:r>
      <w:r>
        <w:rPr>
          <w:color w:val="000000" w:themeColor="text1"/>
          <w14:textFill>
            <w14:solidFill>
              <w14:schemeClr w14:val="tx1"/>
            </w14:solidFill>
          </w14:textFill>
        </w:rPr>
        <w:t xml:space="preserve"> знаний, умений и навыков, сформированности личностных качеств.</w:t>
      </w:r>
      <w:r>
        <w:rPr>
          <w:rFonts w:hint="eastAsia"/>
        </w:rPr>
        <w:t xml:space="preserve"> </w:t>
      </w:r>
    </w:p>
    <w:p>
      <w:pPr>
        <w:pStyle w:val="10"/>
        <w:ind w:left="0" w:right="-2" w:firstLine="0"/>
        <w:jc w:val="both"/>
        <w:rPr>
          <w:color w:val="000000" w:themeColor="text1"/>
          <w14:textFill>
            <w14:solidFill>
              <w14:schemeClr w14:val="tx1"/>
            </w14:solidFill>
          </w14:textFill>
        </w:rPr>
      </w:pPr>
      <w:r>
        <w:rPr>
          <w:color w:val="000000" w:themeColor="text1"/>
          <w14:textFill>
            <w14:solidFill>
              <w14:schemeClr w14:val="tx1"/>
            </w14:solidFill>
          </w14:textFill>
        </w:rPr>
        <w:t xml:space="preserve">        Итоговый контроль проводится по результатам всего обучения в виде собеседований, практических работ, тестов, анкетирования, зачетных занятий.</w:t>
      </w:r>
    </w:p>
    <w:p>
      <w:pPr>
        <w:pStyle w:val="15"/>
        <w:ind w:left="0"/>
        <w:jc w:val="center"/>
        <w:rPr>
          <w:rFonts w:ascii="Times New Roman" w:hAnsi="Times New Roman"/>
          <w:b/>
          <w:sz w:val="28"/>
          <w:szCs w:val="28"/>
        </w:rPr>
      </w:pPr>
      <w:r>
        <w:rPr>
          <w:rFonts w:ascii="Times New Roman" w:hAnsi="Times New Roman"/>
          <w:b/>
          <w:sz w:val="28"/>
          <w:szCs w:val="28"/>
        </w:rPr>
        <w:t>2.4. Оценочные материалы</w:t>
      </w:r>
    </w:p>
    <w:p>
      <w:pPr>
        <w:widowControl/>
        <w:shd w:val="clear" w:color="auto" w:fill="FFFFFF"/>
        <w:suppressAutoHyphens w:val="0"/>
        <w:spacing w:after="150"/>
        <w:jc w:val="both"/>
        <w:rPr>
          <w:rFonts w:ascii="Times New Roman" w:hAnsi="Times New Roman" w:eastAsia="Times New Roman"/>
          <w:kern w:val="0"/>
          <w:sz w:val="28"/>
          <w:szCs w:val="28"/>
          <w:lang w:eastAsia="ru-RU"/>
        </w:rPr>
      </w:pPr>
      <w:r>
        <w:rPr>
          <w:rFonts w:ascii="Times New Roman" w:hAnsi="Times New Roman" w:eastAsia="Times New Roman"/>
          <w:kern w:val="0"/>
          <w:sz w:val="28"/>
          <w:szCs w:val="28"/>
          <w:lang w:eastAsia="ru-RU"/>
        </w:rPr>
        <w:t>Виды контроля:</w:t>
      </w:r>
    </w:p>
    <w:p>
      <w:pPr>
        <w:widowControl/>
        <w:shd w:val="clear" w:color="auto" w:fill="FFFFFF"/>
        <w:suppressAutoHyphens w:val="0"/>
        <w:spacing w:after="150"/>
        <w:jc w:val="both"/>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Начальный – проводится в начале учебного года. Его цель – первоначальная оценка знаний и умений обучающихся.</w:t>
      </w:r>
    </w:p>
    <w:p>
      <w:pPr>
        <w:widowControl/>
        <w:shd w:val="clear" w:color="auto" w:fill="FFFFFF"/>
        <w:suppressAutoHyphens w:val="0"/>
        <w:spacing w:after="150"/>
        <w:jc w:val="both"/>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Текущий – в течение учебного года. Его цель – определить степень усвоения обучающимися учебного материала, подбор наиболее эффективных методов обучения.</w:t>
      </w:r>
    </w:p>
    <w:p>
      <w:pPr>
        <w:widowControl/>
        <w:shd w:val="clear" w:color="auto" w:fill="FFFFFF"/>
        <w:suppressAutoHyphens w:val="0"/>
        <w:spacing w:after="150"/>
        <w:jc w:val="both"/>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Итоговый – в конце учебного года. Его цель – определить изменение уровня развития творческих способностей обучающихся, получение сведений для совершенствования программы и методов обучения.</w:t>
      </w:r>
    </w:p>
    <w:p>
      <w:pPr>
        <w:widowControl/>
        <w:shd w:val="clear" w:color="auto" w:fill="FFFFFF"/>
        <w:suppressAutoHyphens w:val="0"/>
        <w:spacing w:after="150"/>
        <w:jc w:val="both"/>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Итогом реализации дополнительной общеобразовательной (общеразвивающей) программы является контрольное (итоговое, отчетное) занятие, на котором проверяется теоретическая и практическая подготовка учащихся. Уровни освоения программы – высокий, средний, низкий. Методом проверки теоретических знаний является устный опрос.</w:t>
      </w:r>
    </w:p>
    <w:p>
      <w:pPr>
        <w:pStyle w:val="15"/>
        <w:ind w:left="0"/>
        <w:jc w:val="center"/>
        <w:rPr>
          <w:rFonts w:ascii="Times New Roman" w:hAnsi="Times New Roman"/>
          <w:b/>
          <w:sz w:val="28"/>
          <w:szCs w:val="28"/>
        </w:rPr>
      </w:pPr>
      <w:r>
        <w:rPr>
          <w:rFonts w:ascii="Times New Roman" w:hAnsi="Times New Roman"/>
          <w:b/>
          <w:sz w:val="28"/>
          <w:szCs w:val="28"/>
        </w:rPr>
        <w:t>2.5. Методические материалы</w:t>
      </w:r>
    </w:p>
    <w:p>
      <w:pPr>
        <w:suppressAutoHyphens w:val="0"/>
        <w:spacing w:after="304"/>
        <w:ind w:left="20" w:right="20"/>
        <w:jc w:val="center"/>
        <w:rPr>
          <w:rFonts w:ascii="Times New Roman" w:hAnsi="Times New Roman" w:eastAsia="Times New Roman"/>
          <w:b/>
          <w:kern w:val="0"/>
          <w:sz w:val="28"/>
          <w:szCs w:val="28"/>
          <w:lang w:eastAsia="ru-RU" w:bidi="ru-RU"/>
        </w:rPr>
      </w:pPr>
      <w:r>
        <w:rPr>
          <w:rFonts w:ascii="Times New Roman" w:hAnsi="Times New Roman" w:eastAsia="Times New Roman"/>
          <w:b/>
          <w:kern w:val="0"/>
          <w:sz w:val="28"/>
          <w:szCs w:val="28"/>
          <w:lang w:eastAsia="ru-RU" w:bidi="ru-RU"/>
        </w:rPr>
        <w:t>Методическое обеспечение программы:</w:t>
      </w:r>
    </w:p>
    <w:tbl>
      <w:tblPr>
        <w:tblStyle w:val="3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2390"/>
        <w:gridCol w:w="2094"/>
        <w:gridCol w:w="239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584"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п/п</w:t>
            </w:r>
          </w:p>
        </w:tc>
        <w:tc>
          <w:tcPr>
            <w:tcW w:w="2390"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xml:space="preserve">Название раздела, </w:t>
            </w:r>
          </w:p>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темы.</w:t>
            </w:r>
          </w:p>
        </w:tc>
        <w:tc>
          <w:tcPr>
            <w:tcW w:w="2094"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Материально-техническое оснащение, дидактико-методический материал.</w:t>
            </w:r>
          </w:p>
        </w:tc>
        <w:tc>
          <w:tcPr>
            <w:tcW w:w="2396"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xml:space="preserve">Формы, </w:t>
            </w:r>
          </w:p>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xml:space="preserve">методы, </w:t>
            </w:r>
          </w:p>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xml:space="preserve">приемы </w:t>
            </w:r>
          </w:p>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обучения.</w:t>
            </w:r>
          </w:p>
        </w:tc>
        <w:tc>
          <w:tcPr>
            <w:tcW w:w="1892"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Формы подведения итогов.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84"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jc w:val="center"/>
              <w:rPr>
                <w:rFonts w:ascii="Times New Roman" w:hAnsi="Times New Roman" w:eastAsia="Times New Roman"/>
                <w:color w:val="000000"/>
                <w:kern w:val="0"/>
                <w:lang w:eastAsia="ru-RU"/>
              </w:rPr>
            </w:pPr>
          </w:p>
        </w:tc>
        <w:tc>
          <w:tcPr>
            <w:tcW w:w="2390"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ind w:left="2"/>
              <w:rPr>
                <w:rFonts w:ascii="Times New Roman" w:hAnsi="Times New Roman" w:eastAsia="Times New Roman"/>
                <w:color w:val="000000"/>
                <w:kern w:val="0"/>
                <w:lang w:eastAsia="ru-RU"/>
              </w:rPr>
            </w:pPr>
            <w:r>
              <w:rPr>
                <w:rFonts w:ascii="Times New Roman" w:hAnsi="Times New Roman"/>
                <w:lang w:eastAsia="ru-RU"/>
              </w:rPr>
              <w:t>Вводное занятие.</w:t>
            </w:r>
          </w:p>
        </w:tc>
        <w:tc>
          <w:tcPr>
            <w:tcW w:w="2094" w:type="dxa"/>
            <w:tcBorders>
              <w:top w:val="single" w:color="auto" w:sz="4" w:space="0"/>
              <w:left w:val="single" w:color="auto" w:sz="4" w:space="0"/>
              <w:bottom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r>
              <w:rPr>
                <w:rFonts w:ascii="Times New Roman" w:hAnsi="Times New Roman" w:eastAsia="Times New Roman"/>
                <w:kern w:val="0"/>
                <w:lang w:eastAsia="ru-RU"/>
              </w:rPr>
              <w:t>Иллюстрации, пособия по сборке и пилотированию коптеров, планы-конспекты занятий.</w:t>
            </w:r>
            <w:r>
              <w:rPr>
                <w:rFonts w:ascii="Times New Roman" w:hAnsi="Times New Roman" w:eastAsia="Times New Roman"/>
                <w:kern w:val="0"/>
                <w:lang w:eastAsia="en-US"/>
              </w:rPr>
              <w:t xml:space="preserve"> </w:t>
            </w:r>
            <w:r>
              <w:rPr>
                <w:rFonts w:ascii="Times New Roman" w:hAnsi="Times New Roman" w:eastAsia="Times New Roman"/>
                <w:kern w:val="0"/>
                <w:lang w:eastAsia="ru-RU"/>
              </w:rPr>
              <w:t>Компьютерное оборудование для учащихся и педогога:                    - н</w:t>
            </w:r>
            <w:r>
              <w:rPr>
                <w:rFonts w:hint="eastAsia" w:ascii="Times New Roman" w:hAnsi="Times New Roman" w:eastAsia="Times New Roman"/>
                <w:kern w:val="0"/>
                <w:lang w:eastAsia="ru-RU"/>
              </w:rPr>
              <w:t>оутбук</w:t>
            </w:r>
            <w:r>
              <w:rPr>
                <w:rFonts w:ascii="Times New Roman" w:hAnsi="Times New Roman" w:eastAsia="Times New Roman"/>
                <w:kern w:val="0"/>
                <w:lang w:eastAsia="ru-RU"/>
              </w:rPr>
              <w:t xml:space="preserve">,                  - 5 </w:t>
            </w:r>
            <w:r>
              <w:rPr>
                <w:rFonts w:hint="eastAsia" w:ascii="Times New Roman" w:hAnsi="Times New Roman" w:eastAsia="Times New Roman"/>
                <w:kern w:val="0"/>
                <w:lang w:eastAsia="ru-RU"/>
              </w:rPr>
              <w:t>учебных</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компьютеров</w:t>
            </w:r>
            <w:r>
              <w:rPr>
                <w:rFonts w:ascii="Times New Roman" w:hAnsi="Times New Roman" w:eastAsia="Times New Roman"/>
                <w:kern w:val="0"/>
                <w:lang w:eastAsia="ru-RU"/>
              </w:rPr>
              <w:t xml:space="preserve">,           - 1 </w:t>
            </w:r>
            <w:r>
              <w:rPr>
                <w:rFonts w:hint="eastAsia" w:ascii="Times New Roman" w:hAnsi="Times New Roman" w:eastAsia="Times New Roman"/>
                <w:kern w:val="0"/>
                <w:lang w:eastAsia="ru-RU"/>
              </w:rPr>
              <w:t>интерактивная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доска</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квадрокоптер</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программное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обеспечение</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учебно</w:t>
            </w:r>
            <w:r>
              <w:rPr>
                <w:rFonts w:ascii="Times New Roman" w:hAnsi="Times New Roman" w:eastAsia="Times New Roman"/>
                <w:kern w:val="0"/>
                <w:lang w:eastAsia="ru-RU"/>
              </w:rPr>
              <w:t>-</w:t>
            </w:r>
            <w:r>
              <w:rPr>
                <w:rFonts w:hint="eastAsia" w:ascii="Times New Roman" w:hAnsi="Times New Roman" w:eastAsia="Times New Roman"/>
                <w:kern w:val="0"/>
                <w:lang w:eastAsia="ru-RU"/>
              </w:rPr>
              <w:t>методический</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комплекс</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Геоскан</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Пионер</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программаторы</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микро</w:t>
            </w:r>
            <w:r>
              <w:rPr>
                <w:rFonts w:ascii="Times New Roman" w:hAnsi="Times New Roman" w:eastAsia="Times New Roman"/>
                <w:kern w:val="0"/>
                <w:lang w:eastAsia="ru-RU"/>
              </w:rPr>
              <w:t>-</w:t>
            </w:r>
            <w:r>
              <w:rPr>
                <w:rFonts w:hint="eastAsia" w:ascii="Times New Roman" w:hAnsi="Times New Roman" w:eastAsia="Times New Roman"/>
                <w:kern w:val="0"/>
                <w:lang w:eastAsia="ru-RU"/>
              </w:rPr>
              <w:t>контроллеров</w:t>
            </w:r>
            <w:r>
              <w:rPr>
                <w:rFonts w:ascii="Times New Roman" w:hAnsi="Times New Roman" w:eastAsia="Times New Roman"/>
                <w:kern w:val="0"/>
                <w:lang w:eastAsia="ru-RU"/>
              </w:rPr>
              <w:t>.</w:t>
            </w:r>
          </w:p>
        </w:tc>
        <w:tc>
          <w:tcPr>
            <w:tcW w:w="2396" w:type="dxa"/>
            <w:tcBorders>
              <w:top w:val="single" w:color="auto" w:sz="4" w:space="0"/>
              <w:left w:val="single" w:color="auto" w:sz="4" w:space="0"/>
              <w:bottom w:val="single" w:color="auto" w:sz="4" w:space="0"/>
              <w:right w:val="single" w:color="auto" w:sz="4" w:space="0"/>
            </w:tcBorders>
          </w:tcPr>
          <w:p>
            <w:pPr>
              <w:widowControl/>
              <w:suppressAutoHyphens w:val="0"/>
              <w:jc w:val="both"/>
              <w:rPr>
                <w:rFonts w:ascii="Times New Roman" w:hAnsi="Times New Roman" w:eastAsia="Calibri"/>
                <w:kern w:val="0"/>
                <w:lang w:eastAsia="ru-RU"/>
              </w:rPr>
            </w:pPr>
            <w:r>
              <w:rPr>
                <w:rFonts w:ascii="Times New Roman" w:hAnsi="Times New Roman" w:eastAsia="Calibri"/>
                <w:kern w:val="0"/>
                <w:lang w:eastAsia="ru-RU"/>
              </w:rPr>
              <w:t>Занятие-путешествие.</w:t>
            </w:r>
          </w:p>
          <w:p>
            <w:pPr>
              <w:widowControl/>
              <w:suppressAutoHyphens w:val="0"/>
              <w:ind w:right="-48"/>
              <w:rPr>
                <w:rFonts w:ascii="Times New Roman" w:hAnsi="Times New Roman" w:eastAsia="Calibri"/>
                <w:kern w:val="0"/>
                <w:lang w:eastAsia="ru-RU"/>
              </w:rPr>
            </w:pPr>
            <w:r>
              <w:rPr>
                <w:rFonts w:ascii="Times New Roman" w:hAnsi="Times New Roman" w:eastAsia="Calibri"/>
                <w:i/>
                <w:kern w:val="0"/>
                <w:lang w:eastAsia="ru-RU"/>
              </w:rPr>
              <w:t>Словесные</w:t>
            </w:r>
            <w:r>
              <w:rPr>
                <w:rFonts w:ascii="Times New Roman" w:hAnsi="Times New Roman" w:eastAsia="Calibri"/>
                <w:kern w:val="0"/>
                <w:lang w:eastAsia="ru-RU"/>
              </w:rPr>
              <w:t>: рассказ, беседа, объяснение, инструктаж, чтение справочной литературы</w:t>
            </w:r>
          </w:p>
          <w:p>
            <w:pPr>
              <w:widowControl/>
              <w:suppressAutoHyphens w:val="0"/>
              <w:ind w:right="-48"/>
              <w:rPr>
                <w:rFonts w:ascii="Times New Roman" w:hAnsi="Times New Roman" w:eastAsia="Calibri"/>
                <w:kern w:val="0"/>
                <w:lang w:eastAsia="ru-RU"/>
              </w:rPr>
            </w:pPr>
            <w:r>
              <w:rPr>
                <w:rFonts w:ascii="Times New Roman" w:hAnsi="Times New Roman" w:eastAsia="Calibri"/>
                <w:i/>
                <w:kern w:val="0"/>
                <w:lang w:eastAsia="ru-RU"/>
              </w:rPr>
              <w:t>Наглядные:</w:t>
            </w:r>
            <w:r>
              <w:rPr>
                <w:rFonts w:ascii="Times New Roman" w:hAnsi="Times New Roman" w:eastAsia="Calibri"/>
                <w:kern w:val="0"/>
                <w:lang w:eastAsia="ru-RU"/>
              </w:rPr>
              <w:t xml:space="preserve"> показ схем сборки коптеров, видеороликов, демонстрация инструментов, просмотр и анализ фото и видео материалов.</w:t>
            </w:r>
          </w:p>
          <w:p>
            <w:pPr>
              <w:widowControl/>
              <w:suppressAutoHyphens w:val="0"/>
              <w:rPr>
                <w:rFonts w:ascii="Times New Roman" w:hAnsi="Times New Roman" w:eastAsia="Calibri"/>
                <w:kern w:val="0"/>
                <w:lang w:eastAsia="ru-RU"/>
              </w:rPr>
            </w:pPr>
            <w:r>
              <w:rPr>
                <w:rFonts w:ascii="Times New Roman" w:hAnsi="Times New Roman" w:eastAsia="Calibri"/>
                <w:i/>
                <w:kern w:val="0"/>
                <w:lang w:eastAsia="ru-RU"/>
              </w:rPr>
              <w:t>Практические:</w:t>
            </w:r>
            <w:r>
              <w:rPr>
                <w:rFonts w:ascii="Times New Roman" w:hAnsi="Times New Roman" w:eastAsia="Calibri"/>
                <w:kern w:val="0"/>
                <w:lang w:eastAsia="ru-RU"/>
              </w:rPr>
              <w:t xml:space="preserve"> программирование коптера для выполнения конкретного заданий</w:t>
            </w:r>
          </w:p>
          <w:p>
            <w:pPr>
              <w:widowControl/>
              <w:suppressAutoHyphens w:val="0"/>
              <w:ind w:left="-87" w:right="-48"/>
              <w:jc w:val="both"/>
              <w:rPr>
                <w:rFonts w:ascii="Times New Roman" w:hAnsi="Times New Roman" w:eastAsia="Times New Roman"/>
                <w:kern w:val="0"/>
                <w:lang w:eastAsia="ru-RU"/>
              </w:rPr>
            </w:pPr>
            <w:r>
              <w:rPr>
                <w:rFonts w:ascii="Times New Roman" w:hAnsi="Times New Roman" w:eastAsia="Calibri"/>
                <w:i/>
                <w:kern w:val="0"/>
                <w:lang w:eastAsia="ru-RU"/>
              </w:rPr>
              <w:t xml:space="preserve">Проблемно-поисковые: </w:t>
            </w:r>
            <w:r>
              <w:rPr>
                <w:rFonts w:ascii="Times New Roman" w:hAnsi="Times New Roman" w:eastAsia="Calibri"/>
                <w:kern w:val="0"/>
                <w:lang w:eastAsia="ru-RU"/>
              </w:rPr>
              <w:t>выполнение заданий разного уровня сложности</w:t>
            </w:r>
          </w:p>
        </w:tc>
        <w:tc>
          <w:tcPr>
            <w:tcW w:w="1892" w:type="dxa"/>
            <w:tcBorders>
              <w:top w:val="single" w:color="auto" w:sz="4" w:space="0"/>
              <w:left w:val="single" w:color="auto" w:sz="4" w:space="0"/>
              <w:bottom w:val="single" w:color="auto" w:sz="4" w:space="0"/>
              <w:right w:val="single" w:color="auto" w:sz="4" w:space="0"/>
            </w:tcBorders>
          </w:tcPr>
          <w:p>
            <w:pPr>
              <w:suppressAutoHyphens w:val="0"/>
              <w:spacing w:after="304"/>
              <w:ind w:right="20"/>
              <w:jc w:val="center"/>
              <w:rPr>
                <w:rFonts w:ascii="Times New Roman" w:hAnsi="Times New Roman" w:eastAsia="Times New Roman"/>
                <w:kern w:val="0"/>
                <w:lang w:eastAsia="ru-RU"/>
              </w:rPr>
            </w:pPr>
            <w:r>
              <w:rPr>
                <w:rFonts w:ascii="Times New Roman" w:hAnsi="Times New Roman" w:eastAsia="Times New Roman"/>
                <w:kern w:val="0"/>
                <w:lang w:eastAsia="ru-RU"/>
              </w:rPr>
              <w:t>Начальная диагностика, анкетирование.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584" w:type="dxa"/>
          </w:tcPr>
          <w:p>
            <w:pPr>
              <w:jc w:val="center"/>
              <w:rPr>
                <w:rFonts w:ascii="Times New Roman" w:hAnsi="Times New Roman"/>
                <w:lang w:eastAsia="ru-RU"/>
              </w:rPr>
            </w:pPr>
            <w:r>
              <w:rPr>
                <w:rFonts w:ascii="Times New Roman" w:hAnsi="Times New Roman"/>
                <w:lang w:eastAsia="ru-RU"/>
              </w:rPr>
              <w:t>1.</w:t>
            </w:r>
          </w:p>
        </w:tc>
        <w:tc>
          <w:tcPr>
            <w:tcW w:w="2390" w:type="dxa"/>
          </w:tcPr>
          <w:p>
            <w:pPr>
              <w:rPr>
                <w:rFonts w:ascii="Times New Roman" w:hAnsi="Times New Roman"/>
                <w:b/>
                <w:lang w:eastAsia="ru-RU"/>
              </w:rPr>
            </w:pPr>
            <w:r>
              <w:rPr>
                <w:rFonts w:ascii="Times New Roman" w:hAnsi="Times New Roman"/>
                <w:lang w:eastAsia="ru-RU"/>
              </w:rPr>
              <w:t>Теория мультироторных систем</w:t>
            </w:r>
          </w:p>
        </w:tc>
        <w:tc>
          <w:tcPr>
            <w:tcW w:w="2094" w:type="dxa"/>
            <w:vMerge w:val="restart"/>
            <w:tcBorders>
              <w:top w:val="single" w:color="auto" w:sz="4" w:space="0"/>
              <w:left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r>
              <w:rPr>
                <w:rFonts w:ascii="Times New Roman" w:hAnsi="Times New Roman" w:eastAsia="Times New Roman"/>
                <w:kern w:val="0"/>
                <w:lang w:eastAsia="ru-RU"/>
              </w:rPr>
              <w:t>Иллюстрации, пособия по сборке и пилотированию коптеров, планы-конспекты занятий. Компьютерное оборудование для учащихся и педогога:                    - н</w:t>
            </w:r>
            <w:r>
              <w:rPr>
                <w:rFonts w:hint="eastAsia" w:ascii="Times New Roman" w:hAnsi="Times New Roman" w:eastAsia="Times New Roman"/>
                <w:kern w:val="0"/>
                <w:lang w:eastAsia="ru-RU"/>
              </w:rPr>
              <w:t>оутбук</w:t>
            </w:r>
            <w:r>
              <w:rPr>
                <w:rFonts w:ascii="Times New Roman" w:hAnsi="Times New Roman" w:eastAsia="Times New Roman"/>
                <w:kern w:val="0"/>
                <w:lang w:eastAsia="ru-RU"/>
              </w:rPr>
              <w:t xml:space="preserve">,                  - 5 </w:t>
            </w:r>
            <w:r>
              <w:rPr>
                <w:rFonts w:hint="eastAsia" w:ascii="Times New Roman" w:hAnsi="Times New Roman" w:eastAsia="Times New Roman"/>
                <w:kern w:val="0"/>
                <w:lang w:eastAsia="ru-RU"/>
              </w:rPr>
              <w:t>учебных</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компьютеров</w:t>
            </w:r>
            <w:r>
              <w:rPr>
                <w:rFonts w:ascii="Times New Roman" w:hAnsi="Times New Roman" w:eastAsia="Times New Roman"/>
                <w:kern w:val="0"/>
                <w:lang w:eastAsia="ru-RU"/>
              </w:rPr>
              <w:t xml:space="preserve">,           - 1 </w:t>
            </w:r>
            <w:r>
              <w:rPr>
                <w:rFonts w:hint="eastAsia" w:ascii="Times New Roman" w:hAnsi="Times New Roman" w:eastAsia="Times New Roman"/>
                <w:kern w:val="0"/>
                <w:lang w:eastAsia="ru-RU"/>
              </w:rPr>
              <w:t>интерактивная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доска</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квадрокоптер</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программное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обеспечение</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учебно</w:t>
            </w:r>
            <w:r>
              <w:rPr>
                <w:rFonts w:ascii="Times New Roman" w:hAnsi="Times New Roman" w:eastAsia="Times New Roman"/>
                <w:kern w:val="0"/>
                <w:lang w:eastAsia="ru-RU"/>
              </w:rPr>
              <w:t>-</w:t>
            </w:r>
            <w:r>
              <w:rPr>
                <w:rFonts w:hint="eastAsia" w:ascii="Times New Roman" w:hAnsi="Times New Roman" w:eastAsia="Times New Roman"/>
                <w:kern w:val="0"/>
                <w:lang w:eastAsia="ru-RU"/>
              </w:rPr>
              <w:t>методический</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комплекс</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Геоскан</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Пионер</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программаторы</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микро</w:t>
            </w:r>
            <w:r>
              <w:rPr>
                <w:rFonts w:ascii="Times New Roman" w:hAnsi="Times New Roman" w:eastAsia="Times New Roman"/>
                <w:kern w:val="0"/>
                <w:lang w:eastAsia="ru-RU"/>
              </w:rPr>
              <w:t>-</w:t>
            </w:r>
            <w:r>
              <w:rPr>
                <w:rFonts w:hint="eastAsia" w:ascii="Times New Roman" w:hAnsi="Times New Roman" w:eastAsia="Times New Roman"/>
                <w:kern w:val="0"/>
                <w:lang w:eastAsia="ru-RU"/>
              </w:rPr>
              <w:t>контроллеров</w:t>
            </w:r>
            <w:r>
              <w:rPr>
                <w:rFonts w:ascii="Times New Roman" w:hAnsi="Times New Roman" w:eastAsia="Times New Roman"/>
                <w:kern w:val="0"/>
                <w:lang w:eastAsia="ru-RU"/>
              </w:rPr>
              <w:t>.</w:t>
            </w:r>
          </w:p>
        </w:tc>
        <w:tc>
          <w:tcPr>
            <w:tcW w:w="2396" w:type="dxa"/>
            <w:vMerge w:val="restart"/>
            <w:tcBorders>
              <w:top w:val="single" w:color="auto" w:sz="4" w:space="0"/>
              <w:left w:val="single" w:color="auto" w:sz="4" w:space="0"/>
              <w:right w:val="single" w:color="auto" w:sz="4" w:space="0"/>
            </w:tcBorders>
          </w:tcPr>
          <w:p>
            <w:pPr>
              <w:widowControl/>
              <w:suppressAutoHyphens w:val="0"/>
              <w:ind w:left="-87" w:right="-190"/>
              <w:rPr>
                <w:rFonts w:ascii="Times New Roman" w:hAnsi="Times New Roman" w:eastAsia="Calibri"/>
                <w:kern w:val="0"/>
                <w:lang w:eastAsia="ru-RU"/>
              </w:rPr>
            </w:pPr>
            <w:r>
              <w:rPr>
                <w:rFonts w:ascii="Times New Roman" w:hAnsi="Times New Roman" w:eastAsia="Calibri"/>
                <w:kern w:val="0"/>
                <w:lang w:eastAsia="ru-RU"/>
              </w:rPr>
              <w:t>Теоретическое занятие, практическое занятие, интегрированное занятие.</w:t>
            </w:r>
            <w:r>
              <w:rPr>
                <w:rFonts w:ascii="Times New Roman" w:hAnsi="Times New Roman" w:eastAsia="Calibri"/>
                <w:i/>
                <w:kern w:val="0"/>
                <w:lang w:eastAsia="ru-RU"/>
              </w:rPr>
              <w:t xml:space="preserve"> Словесные</w:t>
            </w:r>
            <w:r>
              <w:rPr>
                <w:rFonts w:ascii="Times New Roman" w:hAnsi="Times New Roman" w:eastAsia="Calibri"/>
                <w:kern w:val="0"/>
                <w:lang w:eastAsia="ru-RU"/>
              </w:rPr>
              <w:t>: рассказ, беседа, объяснение, инструктаж, чтение справочной литературы</w:t>
            </w:r>
          </w:p>
          <w:p>
            <w:pPr>
              <w:widowControl/>
              <w:suppressAutoHyphens w:val="0"/>
              <w:ind w:right="-48"/>
              <w:rPr>
                <w:rFonts w:ascii="Times New Roman" w:hAnsi="Times New Roman" w:eastAsia="Calibri"/>
                <w:kern w:val="0"/>
                <w:lang w:eastAsia="ru-RU"/>
              </w:rPr>
            </w:pPr>
            <w:r>
              <w:rPr>
                <w:rFonts w:ascii="Times New Roman" w:hAnsi="Times New Roman" w:eastAsia="Calibri"/>
                <w:i/>
                <w:kern w:val="0"/>
                <w:lang w:eastAsia="ru-RU"/>
              </w:rPr>
              <w:t>Наглядные:</w:t>
            </w:r>
            <w:r>
              <w:rPr>
                <w:rFonts w:ascii="Times New Roman" w:hAnsi="Times New Roman" w:eastAsia="Calibri"/>
                <w:kern w:val="0"/>
                <w:lang w:eastAsia="ru-RU"/>
              </w:rPr>
              <w:t xml:space="preserve"> показ схем сборки коптеров, видеороликов, демонстрация инструментов, просмотр и анализ фото и видео материалов.</w:t>
            </w:r>
          </w:p>
          <w:p>
            <w:pPr>
              <w:widowControl/>
              <w:suppressAutoHyphens w:val="0"/>
              <w:rPr>
                <w:rFonts w:ascii="Times New Roman" w:hAnsi="Times New Roman" w:eastAsia="Calibri"/>
                <w:kern w:val="0"/>
                <w:lang w:eastAsia="ru-RU"/>
              </w:rPr>
            </w:pPr>
            <w:r>
              <w:rPr>
                <w:rFonts w:ascii="Times New Roman" w:hAnsi="Times New Roman" w:eastAsia="Calibri"/>
                <w:i/>
                <w:kern w:val="0"/>
                <w:lang w:eastAsia="ru-RU"/>
              </w:rPr>
              <w:t>Практические:</w:t>
            </w:r>
            <w:r>
              <w:rPr>
                <w:rFonts w:ascii="Times New Roman" w:hAnsi="Times New Roman" w:eastAsia="Calibri"/>
                <w:kern w:val="0"/>
                <w:lang w:eastAsia="ru-RU"/>
              </w:rPr>
              <w:t xml:space="preserve"> программирование коптера для выполнения конкретного заданий</w:t>
            </w:r>
          </w:p>
          <w:p>
            <w:pPr>
              <w:suppressAutoHyphens w:val="0"/>
              <w:spacing w:after="304"/>
              <w:ind w:right="20"/>
              <w:rPr>
                <w:rFonts w:ascii="Times New Roman" w:hAnsi="Times New Roman" w:eastAsia="Times New Roman"/>
                <w:kern w:val="0"/>
                <w:lang w:eastAsia="ru-RU"/>
              </w:rPr>
            </w:pPr>
            <w:r>
              <w:rPr>
                <w:rFonts w:ascii="Times New Roman" w:hAnsi="Times New Roman" w:eastAsia="Calibri"/>
                <w:i/>
                <w:kern w:val="0"/>
                <w:lang w:eastAsia="ru-RU"/>
              </w:rPr>
              <w:t xml:space="preserve">Проблемно-поисковые: </w:t>
            </w:r>
            <w:r>
              <w:rPr>
                <w:rFonts w:ascii="Times New Roman" w:hAnsi="Times New Roman" w:eastAsia="Calibri"/>
                <w:kern w:val="0"/>
                <w:lang w:eastAsia="ru-RU"/>
              </w:rPr>
              <w:t>выполнение заданий разного уровня сложности</w:t>
            </w:r>
          </w:p>
        </w:tc>
        <w:tc>
          <w:tcPr>
            <w:tcW w:w="1892" w:type="dxa"/>
            <w:vMerge w:val="restart"/>
            <w:tcBorders>
              <w:top w:val="single" w:color="000000" w:sz="4" w:space="0"/>
              <w:left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kern w:val="0"/>
                <w:lang w:eastAsia="ru-RU"/>
              </w:rPr>
            </w:pPr>
            <w:r>
              <w:rPr>
                <w:rFonts w:ascii="Times New Roman" w:hAnsi="Times New Roman" w:eastAsia="Times New Roman"/>
                <w:kern w:val="0"/>
                <w:lang w:eastAsia="ru-RU"/>
              </w:rPr>
              <w:t>Устный контроль знаний (опрос), практический контроль (анализ практических умений и навыков), успешное выполнение всех практических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584" w:type="dxa"/>
          </w:tcPr>
          <w:p>
            <w:pPr>
              <w:jc w:val="center"/>
              <w:rPr>
                <w:rFonts w:ascii="Times New Roman" w:hAnsi="Times New Roman"/>
                <w:lang w:eastAsia="ru-RU"/>
              </w:rPr>
            </w:pPr>
            <w:r>
              <w:rPr>
                <w:rFonts w:ascii="Times New Roman" w:hAnsi="Times New Roman"/>
                <w:lang w:eastAsia="ru-RU"/>
              </w:rPr>
              <w:t>2.</w:t>
            </w:r>
          </w:p>
        </w:tc>
        <w:tc>
          <w:tcPr>
            <w:tcW w:w="2390" w:type="dxa"/>
          </w:tcPr>
          <w:p>
            <w:pPr>
              <w:rPr>
                <w:rFonts w:ascii="Times New Roman" w:hAnsi="Times New Roman"/>
                <w:lang w:eastAsia="ru-RU"/>
              </w:rPr>
            </w:pPr>
            <w:r>
              <w:rPr>
                <w:rFonts w:ascii="Times New Roman" w:hAnsi="Times New Roman"/>
                <w:lang w:eastAsia="ru-RU"/>
              </w:rPr>
              <w:t>Монтаж квадрокоптера. Настройка квадрокоптера для полётов.</w:t>
            </w:r>
          </w:p>
        </w:tc>
        <w:tc>
          <w:tcPr>
            <w:tcW w:w="2094" w:type="dxa"/>
            <w:vMerge w:val="continue"/>
            <w:tcBorders>
              <w:left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396" w:type="dxa"/>
            <w:vMerge w:val="continue"/>
            <w:tcBorders>
              <w:left w:val="single" w:color="auto" w:sz="4" w:space="0"/>
              <w:right w:val="single" w:color="auto" w:sz="4" w:space="0"/>
            </w:tcBorders>
          </w:tcPr>
          <w:p>
            <w:pPr>
              <w:widowControl/>
              <w:suppressAutoHyphens w:val="0"/>
              <w:ind w:left="-87" w:right="-190"/>
              <w:rPr>
                <w:rFonts w:ascii="Times New Roman" w:hAnsi="Times New Roman" w:eastAsia="Calibri"/>
                <w:kern w:val="0"/>
                <w:lang w:eastAsia="ru-RU"/>
              </w:rPr>
            </w:pPr>
          </w:p>
        </w:tc>
        <w:tc>
          <w:tcPr>
            <w:tcW w:w="1892" w:type="dxa"/>
            <w:vMerge w:val="continue"/>
            <w:tcBorders>
              <w:left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584" w:type="dxa"/>
          </w:tcPr>
          <w:p>
            <w:pPr>
              <w:jc w:val="center"/>
              <w:rPr>
                <w:rFonts w:ascii="Times New Roman" w:hAnsi="Times New Roman"/>
                <w:lang w:eastAsia="ru-RU"/>
              </w:rPr>
            </w:pPr>
            <w:r>
              <w:rPr>
                <w:rFonts w:ascii="Times New Roman" w:hAnsi="Times New Roman"/>
                <w:lang w:eastAsia="ru-RU"/>
              </w:rPr>
              <w:t>3.</w:t>
            </w:r>
          </w:p>
        </w:tc>
        <w:tc>
          <w:tcPr>
            <w:tcW w:w="2390" w:type="dxa"/>
          </w:tcPr>
          <w:p>
            <w:pPr>
              <w:rPr>
                <w:rFonts w:ascii="Times New Roman" w:hAnsi="Times New Roman"/>
                <w:lang w:eastAsia="ru-RU"/>
              </w:rPr>
            </w:pPr>
            <w:r>
              <w:rPr>
                <w:rFonts w:ascii="Times New Roman" w:hAnsi="Times New Roman"/>
                <w:lang w:eastAsia="ru-RU"/>
              </w:rPr>
              <w:t>Программированный полёт.</w:t>
            </w:r>
          </w:p>
        </w:tc>
        <w:tc>
          <w:tcPr>
            <w:tcW w:w="2094" w:type="dxa"/>
            <w:vMerge w:val="continue"/>
            <w:tcBorders>
              <w:left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396" w:type="dxa"/>
            <w:vMerge w:val="continue"/>
            <w:tcBorders>
              <w:left w:val="single" w:color="auto" w:sz="4" w:space="0"/>
              <w:right w:val="single" w:color="auto" w:sz="4" w:space="0"/>
            </w:tcBorders>
          </w:tcPr>
          <w:p>
            <w:pPr>
              <w:widowControl/>
              <w:suppressAutoHyphens w:val="0"/>
              <w:ind w:left="-87" w:right="-190"/>
              <w:rPr>
                <w:rFonts w:ascii="Times New Roman" w:hAnsi="Times New Roman" w:eastAsia="Calibri"/>
                <w:kern w:val="0"/>
                <w:lang w:eastAsia="ru-RU"/>
              </w:rPr>
            </w:pPr>
          </w:p>
        </w:tc>
        <w:tc>
          <w:tcPr>
            <w:tcW w:w="1892" w:type="dxa"/>
            <w:vMerge w:val="continue"/>
            <w:tcBorders>
              <w:left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584" w:type="dxa"/>
          </w:tcPr>
          <w:p>
            <w:pPr>
              <w:jc w:val="center"/>
              <w:rPr>
                <w:rFonts w:ascii="Times New Roman" w:hAnsi="Times New Roman"/>
                <w:lang w:eastAsia="ru-RU"/>
              </w:rPr>
            </w:pPr>
            <w:r>
              <w:rPr>
                <w:rFonts w:ascii="Times New Roman" w:hAnsi="Times New Roman"/>
                <w:lang w:eastAsia="ru-RU"/>
              </w:rPr>
              <w:t>4.</w:t>
            </w:r>
          </w:p>
        </w:tc>
        <w:tc>
          <w:tcPr>
            <w:tcW w:w="2390" w:type="dxa"/>
          </w:tcPr>
          <w:p>
            <w:pPr>
              <w:rPr>
                <w:rFonts w:ascii="Times New Roman" w:hAnsi="Times New Roman"/>
                <w:lang w:eastAsia="ru-RU"/>
              </w:rPr>
            </w:pPr>
            <w:r>
              <w:rPr>
                <w:rFonts w:ascii="Times New Roman" w:hAnsi="Times New Roman"/>
                <w:lang w:eastAsia="ru-RU"/>
              </w:rPr>
              <w:t xml:space="preserve">Квадрокоптер </w:t>
            </w:r>
            <w:r>
              <w:rPr>
                <w:rFonts w:ascii="Times New Roman" w:hAnsi="Times New Roman"/>
                <w:lang w:val="en-US" w:eastAsia="ru-RU"/>
              </w:rPr>
              <w:t>PIONEER</w:t>
            </w:r>
            <w:r>
              <w:rPr>
                <w:rFonts w:ascii="Times New Roman" w:hAnsi="Times New Roman"/>
                <w:lang w:eastAsia="ru-RU"/>
              </w:rPr>
              <w:t xml:space="preserve"> </w:t>
            </w:r>
            <w:r>
              <w:rPr>
                <w:rFonts w:ascii="Times New Roman" w:hAnsi="Times New Roman"/>
                <w:lang w:val="en-US" w:eastAsia="ru-RU"/>
              </w:rPr>
              <w:t>KNIGHT</w:t>
            </w:r>
            <w:r>
              <w:rPr>
                <w:rFonts w:ascii="Times New Roman" w:hAnsi="Times New Roman"/>
                <w:lang w:eastAsia="ru-RU"/>
              </w:rPr>
              <w:t xml:space="preserve"> 2</w:t>
            </w:r>
            <w:r>
              <w:rPr>
                <w:rFonts w:ascii="Times New Roman" w:hAnsi="Times New Roman"/>
                <w:lang w:val="en-US" w:eastAsia="ru-RU"/>
              </w:rPr>
              <w:t>MP</w:t>
            </w:r>
            <w:r>
              <w:rPr>
                <w:rFonts w:ascii="Times New Roman" w:hAnsi="Times New Roman"/>
                <w:lang w:eastAsia="ru-RU"/>
              </w:rPr>
              <w:t>.</w:t>
            </w:r>
          </w:p>
        </w:tc>
        <w:tc>
          <w:tcPr>
            <w:tcW w:w="2094" w:type="dxa"/>
            <w:vMerge w:val="continue"/>
            <w:tcBorders>
              <w:left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396" w:type="dxa"/>
            <w:vMerge w:val="continue"/>
            <w:tcBorders>
              <w:left w:val="single" w:color="auto" w:sz="4" w:space="0"/>
              <w:right w:val="single" w:color="auto" w:sz="4" w:space="0"/>
            </w:tcBorders>
          </w:tcPr>
          <w:p>
            <w:pPr>
              <w:widowControl/>
              <w:suppressAutoHyphens w:val="0"/>
              <w:ind w:left="-87" w:right="-190"/>
              <w:rPr>
                <w:rFonts w:ascii="Times New Roman" w:hAnsi="Times New Roman" w:eastAsia="Calibri"/>
                <w:kern w:val="0"/>
                <w:lang w:eastAsia="ru-RU"/>
              </w:rPr>
            </w:pPr>
          </w:p>
        </w:tc>
        <w:tc>
          <w:tcPr>
            <w:tcW w:w="1892" w:type="dxa"/>
            <w:vMerge w:val="continue"/>
            <w:tcBorders>
              <w:left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84" w:type="dxa"/>
          </w:tcPr>
          <w:p>
            <w:pPr>
              <w:jc w:val="center"/>
              <w:rPr>
                <w:rFonts w:ascii="Times New Roman" w:hAnsi="Times New Roman"/>
                <w:lang w:eastAsia="ru-RU"/>
              </w:rPr>
            </w:pPr>
            <w:r>
              <w:rPr>
                <w:rFonts w:ascii="Times New Roman" w:hAnsi="Times New Roman"/>
                <w:lang w:eastAsia="ru-RU"/>
              </w:rPr>
              <w:t>5.</w:t>
            </w:r>
          </w:p>
        </w:tc>
        <w:tc>
          <w:tcPr>
            <w:tcW w:w="2390" w:type="dxa"/>
          </w:tcPr>
          <w:p>
            <w:pPr>
              <w:rPr>
                <w:rFonts w:ascii="Times New Roman" w:hAnsi="Times New Roman"/>
                <w:lang w:eastAsia="ru-RU"/>
              </w:rPr>
            </w:pPr>
            <w:r>
              <w:rPr>
                <w:rFonts w:ascii="Times New Roman" w:hAnsi="Times New Roman"/>
                <w:lang w:eastAsia="ru-RU"/>
              </w:rPr>
              <w:t>Агрокоптер. Применение квадрокоптеров в сельском хозяйстве.</w:t>
            </w:r>
          </w:p>
        </w:tc>
        <w:tc>
          <w:tcPr>
            <w:tcW w:w="2094" w:type="dxa"/>
            <w:vMerge w:val="continue"/>
            <w:tcBorders>
              <w:left w:val="single" w:color="auto" w:sz="4" w:space="0"/>
              <w:bottom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396" w:type="dxa"/>
            <w:vMerge w:val="continue"/>
            <w:tcBorders>
              <w:left w:val="single" w:color="auto" w:sz="4" w:space="0"/>
              <w:bottom w:val="single" w:color="auto" w:sz="4" w:space="0"/>
              <w:right w:val="single" w:color="auto" w:sz="4" w:space="0"/>
            </w:tcBorders>
          </w:tcPr>
          <w:p>
            <w:pPr>
              <w:widowControl/>
              <w:suppressAutoHyphens w:val="0"/>
              <w:ind w:left="-87" w:right="-190"/>
              <w:rPr>
                <w:rFonts w:ascii="Times New Roman" w:hAnsi="Times New Roman" w:eastAsia="Calibri"/>
                <w:kern w:val="0"/>
                <w:lang w:eastAsia="ru-RU"/>
              </w:rPr>
            </w:pPr>
          </w:p>
        </w:tc>
        <w:tc>
          <w:tcPr>
            <w:tcW w:w="1892" w:type="dxa"/>
            <w:vMerge w:val="continue"/>
            <w:tcBorders>
              <w:left w:val="single" w:color="000000" w:sz="4" w:space="0"/>
              <w:bottom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84" w:type="dxa"/>
          </w:tcPr>
          <w:p>
            <w:pPr>
              <w:jc w:val="center"/>
              <w:rPr>
                <w:rFonts w:ascii="Times New Roman" w:hAnsi="Times New Roman"/>
                <w:lang w:eastAsia="ru-RU"/>
              </w:rPr>
            </w:pPr>
          </w:p>
        </w:tc>
        <w:tc>
          <w:tcPr>
            <w:tcW w:w="2390" w:type="dxa"/>
          </w:tcPr>
          <w:p>
            <w:pPr>
              <w:rPr>
                <w:rFonts w:ascii="Times New Roman" w:hAnsi="Times New Roman"/>
                <w:lang w:eastAsia="ru-RU"/>
              </w:rPr>
            </w:pPr>
            <w:r>
              <w:rPr>
                <w:rFonts w:ascii="Times New Roman" w:hAnsi="Times New Roman"/>
                <w:lang w:eastAsia="ru-RU"/>
              </w:rPr>
              <w:t>Итоговое занятие</w:t>
            </w:r>
          </w:p>
        </w:tc>
        <w:tc>
          <w:tcPr>
            <w:tcW w:w="4490" w:type="dxa"/>
            <w:gridSpan w:val="2"/>
            <w:tcBorders>
              <w:top w:val="single" w:color="auto" w:sz="4" w:space="0"/>
              <w:left w:val="single" w:color="auto" w:sz="4" w:space="0"/>
              <w:bottom w:val="single" w:color="auto" w:sz="4" w:space="0"/>
              <w:right w:val="single" w:color="auto" w:sz="4" w:space="0"/>
            </w:tcBorders>
          </w:tcPr>
          <w:p>
            <w:pPr>
              <w:widowControl/>
              <w:suppressAutoHyphens w:val="0"/>
              <w:ind w:left="-87" w:right="-190"/>
              <w:rPr>
                <w:rFonts w:ascii="Times New Roman" w:hAnsi="Times New Roman" w:eastAsia="Calibri"/>
                <w:kern w:val="0"/>
                <w:lang w:eastAsia="ru-RU"/>
              </w:rPr>
            </w:pPr>
            <w:r>
              <w:rPr>
                <w:rFonts w:ascii="Times New Roman" w:hAnsi="Times New Roman" w:eastAsia="Calibri"/>
                <w:kern w:val="0"/>
                <w:lang w:eastAsia="ru-RU"/>
              </w:rPr>
              <w:t>Соревнования среди обучаемых по преодолению летательными аппаратами различных искусственных препятствий различной степени сложности. Выполнение практических заданий на правильность и время в соответствии с техническим заданием.</w:t>
            </w:r>
          </w:p>
        </w:tc>
        <w:tc>
          <w:tcPr>
            <w:tcW w:w="1892"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ind w:right="5"/>
              <w:jc w:val="center"/>
              <w:rPr>
                <w:rFonts w:ascii="Times New Roman" w:hAnsi="Times New Roman"/>
                <w:lang w:eastAsia="ru-RU"/>
              </w:rPr>
            </w:pPr>
            <w:r>
              <w:rPr>
                <w:rFonts w:ascii="Times New Roman" w:hAnsi="Times New Roman"/>
                <w:lang w:eastAsia="ru-RU"/>
              </w:rPr>
              <w:t>Анализ результатов работы за год, соревнования</w:t>
            </w:r>
          </w:p>
        </w:tc>
      </w:tr>
    </w:tbl>
    <w:p>
      <w:pPr>
        <w:pStyle w:val="15"/>
        <w:ind w:left="0"/>
        <w:jc w:val="both"/>
        <w:rPr>
          <w:rFonts w:ascii="Times New Roman" w:hAnsi="Times New Roman"/>
          <w:b/>
          <w:color w:val="FF0000"/>
          <w:sz w:val="28"/>
          <w:szCs w:val="28"/>
        </w:rPr>
      </w:pPr>
    </w:p>
    <w:p>
      <w:pPr>
        <w:pStyle w:val="15"/>
        <w:tabs>
          <w:tab w:val="left" w:pos="0"/>
        </w:tabs>
        <w:spacing w:line="360" w:lineRule="auto"/>
        <w:ind w:left="0"/>
        <w:jc w:val="center"/>
        <w:rPr>
          <w:rFonts w:ascii="Times New Roman" w:hAnsi="Times New Roman"/>
          <w:sz w:val="28"/>
          <w:szCs w:val="28"/>
        </w:rPr>
      </w:pPr>
      <w:r>
        <w:rPr>
          <w:rFonts w:ascii="Times New Roman" w:hAnsi="Times New Roman"/>
          <w:b/>
          <w:sz w:val="28"/>
        </w:rPr>
        <w:t>Алгоритм учебного занятия</w:t>
      </w:r>
    </w:p>
    <w:p>
      <w:pPr>
        <w:pStyle w:val="10"/>
        <w:ind w:left="0" w:right="-2" w:firstLine="0"/>
        <w:jc w:val="both"/>
      </w:pPr>
      <w:r>
        <w:t>1.Постановка цели для каждого занятия в соответствии с программой.</w:t>
      </w:r>
    </w:p>
    <w:p>
      <w:pPr>
        <w:tabs>
          <w:tab w:val="left" w:pos="2015"/>
        </w:tabs>
        <w:suppressAutoHyphens w:val="0"/>
        <w:autoSpaceDE w:val="0"/>
        <w:autoSpaceDN w:val="0"/>
        <w:spacing w:line="242" w:lineRule="auto"/>
        <w:ind w:right="-2"/>
        <w:jc w:val="both"/>
        <w:rPr>
          <w:rFonts w:ascii="Times New Roman" w:hAnsi="Times New Roman"/>
          <w:sz w:val="28"/>
        </w:rPr>
      </w:pPr>
      <w:r>
        <w:rPr>
          <w:rFonts w:ascii="Times New Roman" w:hAnsi="Times New Roman"/>
          <w:sz w:val="28"/>
        </w:rPr>
        <w:t>2.Постановка задач, подбор необходимой литературы и материалов, в зависимости от темы занятия.</w:t>
      </w:r>
    </w:p>
    <w:p>
      <w:pPr>
        <w:tabs>
          <w:tab w:val="left" w:pos="1951"/>
        </w:tabs>
        <w:suppressAutoHyphens w:val="0"/>
        <w:autoSpaceDE w:val="0"/>
        <w:autoSpaceDN w:val="0"/>
        <w:spacing w:line="318" w:lineRule="exact"/>
        <w:ind w:right="-2"/>
        <w:jc w:val="both"/>
        <w:rPr>
          <w:rFonts w:ascii="Times New Roman" w:hAnsi="Times New Roman"/>
          <w:sz w:val="28"/>
        </w:rPr>
      </w:pPr>
      <w:r>
        <w:rPr>
          <w:rFonts w:ascii="Times New Roman" w:hAnsi="Times New Roman"/>
          <w:sz w:val="28"/>
        </w:rPr>
        <w:t>3.Выбор оптимальной формы</w:t>
      </w:r>
      <w:r>
        <w:rPr>
          <w:rFonts w:ascii="Times New Roman" w:hAnsi="Times New Roman"/>
          <w:spacing w:val="-8"/>
          <w:sz w:val="28"/>
        </w:rPr>
        <w:t xml:space="preserve"> </w:t>
      </w:r>
      <w:r>
        <w:rPr>
          <w:rFonts w:ascii="Times New Roman" w:hAnsi="Times New Roman"/>
          <w:sz w:val="28"/>
        </w:rPr>
        <w:t>работы с детьми в зависимости от темы занятия.</w:t>
      </w:r>
    </w:p>
    <w:p>
      <w:pPr>
        <w:tabs>
          <w:tab w:val="left" w:pos="1968"/>
        </w:tabs>
        <w:suppressAutoHyphens w:val="0"/>
        <w:autoSpaceDE w:val="0"/>
        <w:autoSpaceDN w:val="0"/>
        <w:ind w:right="-2"/>
        <w:jc w:val="both"/>
        <w:rPr>
          <w:rFonts w:ascii="Times New Roman" w:hAnsi="Times New Roman"/>
          <w:sz w:val="28"/>
        </w:rPr>
      </w:pPr>
      <w:r>
        <w:rPr>
          <w:rFonts w:ascii="Times New Roman" w:hAnsi="Times New Roman"/>
          <w:sz w:val="28"/>
        </w:rPr>
        <w:t>4.Использование различных методов и приемов работы с детьми.</w:t>
      </w:r>
    </w:p>
    <w:p>
      <w:pPr>
        <w:tabs>
          <w:tab w:val="left" w:pos="1968"/>
        </w:tabs>
        <w:suppressAutoHyphens w:val="0"/>
        <w:autoSpaceDE w:val="0"/>
        <w:autoSpaceDN w:val="0"/>
        <w:ind w:right="-2"/>
        <w:jc w:val="both"/>
        <w:rPr>
          <w:rFonts w:ascii="Times New Roman" w:hAnsi="Times New Roman"/>
          <w:sz w:val="28"/>
        </w:rPr>
      </w:pPr>
      <w:r>
        <w:rPr>
          <w:rFonts w:ascii="Times New Roman" w:hAnsi="Times New Roman"/>
          <w:sz w:val="28"/>
        </w:rPr>
        <w:t>5.Осуществление контроля на занятии и соблюдение правил техники безопасности.</w:t>
      </w:r>
    </w:p>
    <w:p>
      <w:pPr>
        <w:jc w:val="center"/>
        <w:rPr>
          <w:rFonts w:ascii="Times New Roman" w:hAnsi="Times New Roman"/>
          <w:b/>
          <w:sz w:val="28"/>
          <w:szCs w:val="28"/>
        </w:rPr>
      </w:pPr>
      <w:r>
        <w:rPr>
          <w:rFonts w:ascii="Times New Roman" w:hAnsi="Times New Roman"/>
          <w:b/>
          <w:sz w:val="28"/>
          <w:szCs w:val="28"/>
        </w:rPr>
        <w:t>2.6. Список литературы</w:t>
      </w:r>
    </w:p>
    <w:p>
      <w:pPr>
        <w:jc w:val="center"/>
        <w:rPr>
          <w:rFonts w:ascii="Times New Roman" w:hAnsi="Times New Roman"/>
          <w:b/>
          <w:sz w:val="28"/>
          <w:szCs w:val="28"/>
        </w:rPr>
      </w:pPr>
      <w:r>
        <w:rPr>
          <w:rFonts w:ascii="Times New Roman" w:hAnsi="Times New Roman"/>
          <w:b/>
          <w:sz w:val="28"/>
          <w:szCs w:val="28"/>
        </w:rPr>
        <w:t>Литература для педагога</w:t>
      </w:r>
    </w:p>
    <w:p>
      <w:pPr>
        <w:tabs>
          <w:tab w:val="left" w:pos="0"/>
        </w:tabs>
        <w:jc w:val="both"/>
        <w:rPr>
          <w:rFonts w:ascii="Times New Roman" w:hAnsi="Times New Roman"/>
          <w:sz w:val="28"/>
          <w:szCs w:val="28"/>
        </w:rPr>
      </w:pPr>
      <w:r>
        <w:rPr>
          <w:rFonts w:ascii="Times New Roman" w:hAnsi="Times New Roman"/>
          <w:sz w:val="28"/>
          <w:szCs w:val="28"/>
        </w:rPr>
        <w:t xml:space="preserve">1. Белухин Д.А. Личностно ориентированная педагогика в вопросах и ответах: учебное пособие.-М.: МПСИ, 2016.- 312с.Ильин Е.П. Психология творчества, креативности, одарённости. – СПб.: Питер, 2017. </w:t>
      </w:r>
    </w:p>
    <w:p>
      <w:pPr>
        <w:tabs>
          <w:tab w:val="left" w:pos="0"/>
        </w:tabs>
        <w:jc w:val="both"/>
        <w:rPr>
          <w:rFonts w:ascii="Times New Roman" w:hAnsi="Times New Roman"/>
          <w:sz w:val="28"/>
          <w:szCs w:val="28"/>
        </w:rPr>
      </w:pPr>
      <w:r>
        <w:rPr>
          <w:rFonts w:ascii="Times New Roman" w:hAnsi="Times New Roman"/>
          <w:sz w:val="28"/>
          <w:szCs w:val="28"/>
        </w:rPr>
        <w:t xml:space="preserve">2. Кан-Калик В.А. Педагогическое творчество. - М.: Педагогика. [Электронный ресурс] (http://opac.skunb.ru) </w:t>
      </w:r>
    </w:p>
    <w:p>
      <w:pPr>
        <w:tabs>
          <w:tab w:val="left" w:pos="0"/>
        </w:tabs>
        <w:jc w:val="both"/>
        <w:rPr>
          <w:rFonts w:ascii="Times New Roman" w:hAnsi="Times New Roman"/>
          <w:sz w:val="28"/>
          <w:szCs w:val="28"/>
        </w:rPr>
      </w:pPr>
      <w:r>
        <w:rPr>
          <w:rFonts w:ascii="Times New Roman" w:hAnsi="Times New Roman"/>
          <w:sz w:val="28"/>
          <w:szCs w:val="28"/>
        </w:rPr>
        <w:t xml:space="preserve">3. Менчинская Н.А. Проблемы обучения, воспитания и психического развития ребёнка: Избранные психологические труды/ Под ред. Е.Д.Божович. – М.: МПСИ; Воронеж: НПО «МОДЭК», 2017. – 512с. </w:t>
      </w:r>
    </w:p>
    <w:p>
      <w:pPr>
        <w:tabs>
          <w:tab w:val="left" w:pos="0"/>
        </w:tabs>
        <w:jc w:val="both"/>
        <w:rPr>
          <w:rFonts w:ascii="Times New Roman" w:hAnsi="Times New Roman"/>
          <w:sz w:val="28"/>
          <w:szCs w:val="28"/>
        </w:rPr>
      </w:pPr>
      <w:r>
        <w:rPr>
          <w:rFonts w:ascii="Times New Roman" w:hAnsi="Times New Roman"/>
          <w:sz w:val="28"/>
          <w:szCs w:val="28"/>
        </w:rPr>
        <w:t xml:space="preserve">4. Палагина Н.Н. Психология развития и возрастная психология: учебное пособие для вузов. -М.: МПСИ, 2018. - 288с. </w:t>
      </w:r>
    </w:p>
    <w:p>
      <w:pPr>
        <w:tabs>
          <w:tab w:val="left" w:pos="0"/>
        </w:tabs>
        <w:jc w:val="both"/>
        <w:rPr>
          <w:rFonts w:ascii="Times New Roman" w:hAnsi="Times New Roman"/>
          <w:sz w:val="28"/>
          <w:szCs w:val="28"/>
        </w:rPr>
      </w:pPr>
      <w:r>
        <w:rPr>
          <w:rFonts w:ascii="Times New Roman" w:hAnsi="Times New Roman"/>
          <w:sz w:val="28"/>
          <w:szCs w:val="28"/>
        </w:rPr>
        <w:t xml:space="preserve">6. Рубинштейн С.Л. Основы общей психологии. – СПб.: Питер, 2018. -713с.: ил.- (Серия «Мастера психологии»). </w:t>
      </w:r>
    </w:p>
    <w:p>
      <w:pPr>
        <w:tabs>
          <w:tab w:val="left" w:pos="0"/>
        </w:tabs>
        <w:jc w:val="both"/>
        <w:rPr>
          <w:rFonts w:ascii="Times New Roman" w:hAnsi="Times New Roman"/>
          <w:sz w:val="28"/>
          <w:szCs w:val="28"/>
        </w:rPr>
      </w:pPr>
      <w:r>
        <w:rPr>
          <w:rFonts w:ascii="Times New Roman" w:hAnsi="Times New Roman"/>
          <w:sz w:val="28"/>
          <w:szCs w:val="28"/>
        </w:rPr>
        <w:t xml:space="preserve">7. Фельдштейн Д.И. Психология развития человека как личности: Избранные труды: В 2т./ Д.И. Фельдштейн – М.: МПСИ; Воронеж: НПО «МОДЭК», 2017. – Т.2. - 456с. </w:t>
      </w:r>
    </w:p>
    <w:p>
      <w:pPr>
        <w:tabs>
          <w:tab w:val="left" w:pos="0"/>
        </w:tabs>
        <w:jc w:val="both"/>
        <w:rPr>
          <w:rFonts w:ascii="Times New Roman" w:hAnsi="Times New Roman"/>
          <w:sz w:val="28"/>
          <w:szCs w:val="28"/>
        </w:rPr>
      </w:pPr>
      <w:r>
        <w:rPr>
          <w:rFonts w:ascii="Times New Roman" w:hAnsi="Times New Roman"/>
          <w:sz w:val="28"/>
          <w:szCs w:val="28"/>
        </w:rPr>
        <w:t xml:space="preserve">8. Н.Н.Фирова. Поиск и творчество – спутники успеха// «Дополнительное образование и воспитание» №10(156)2018. – С.48-50. </w:t>
      </w:r>
    </w:p>
    <w:p>
      <w:pPr>
        <w:tabs>
          <w:tab w:val="left" w:pos="0"/>
        </w:tabs>
        <w:jc w:val="center"/>
        <w:rPr>
          <w:rFonts w:ascii="Times New Roman" w:hAnsi="Times New Roman"/>
          <w:b/>
          <w:sz w:val="28"/>
          <w:szCs w:val="28"/>
        </w:rPr>
      </w:pPr>
      <w:r>
        <w:rPr>
          <w:rFonts w:ascii="Times New Roman" w:hAnsi="Times New Roman"/>
          <w:b/>
          <w:sz w:val="28"/>
          <w:szCs w:val="28"/>
        </w:rPr>
        <w:t>Литература для обучающихся</w:t>
      </w:r>
    </w:p>
    <w:p>
      <w:pPr>
        <w:tabs>
          <w:tab w:val="left" w:pos="0"/>
        </w:tabs>
        <w:rPr>
          <w:rFonts w:ascii="Times New Roman" w:hAnsi="Times New Roman"/>
          <w:sz w:val="28"/>
          <w:szCs w:val="28"/>
        </w:rPr>
      </w:pPr>
      <w:r>
        <w:rPr>
          <w:rFonts w:ascii="Times New Roman" w:hAnsi="Times New Roman"/>
          <w:sz w:val="28"/>
          <w:szCs w:val="28"/>
        </w:rPr>
        <w:t xml:space="preserve">1. Белинская Ю.С. Реализация типовых маневров четырехвинтового вертолета. Молодежный научнотехнический вестник. МГТУ им. Н.Э. Баумана. Электрон.журн. 2018. №4. Режим доступа: http://sntbul.bmstu.ru/doc/551872.html (дата обращения 20.04.2018). </w:t>
      </w:r>
    </w:p>
    <w:p>
      <w:pPr>
        <w:tabs>
          <w:tab w:val="left" w:pos="0"/>
        </w:tabs>
        <w:rPr>
          <w:rFonts w:ascii="Times New Roman" w:hAnsi="Times New Roman"/>
          <w:sz w:val="28"/>
          <w:szCs w:val="28"/>
        </w:rPr>
      </w:pPr>
      <w:r>
        <w:rPr>
          <w:rFonts w:ascii="Times New Roman" w:hAnsi="Times New Roman"/>
          <w:sz w:val="28"/>
          <w:szCs w:val="28"/>
        </w:rPr>
        <w:t xml:space="preserve">2. Гурьянов А. Е. Моделирование управления квадрокоптером Инженерный вестник. МГТУ им. Н.Э. Баумана. Электрон.журн. 2017 №8 Режим доступа: http://engbul.bmstu.ru/doc/723331.html (Дата обращения 20.10.17) </w:t>
      </w:r>
    </w:p>
    <w:p>
      <w:pPr>
        <w:tabs>
          <w:tab w:val="left" w:pos="0"/>
        </w:tabs>
        <w:rPr>
          <w:rFonts w:ascii="Times New Roman" w:hAnsi="Times New Roman"/>
          <w:sz w:val="28"/>
          <w:szCs w:val="28"/>
        </w:rPr>
      </w:pPr>
      <w:r>
        <w:rPr>
          <w:rFonts w:ascii="Times New Roman" w:hAnsi="Times New Roman"/>
          <w:sz w:val="28"/>
          <w:szCs w:val="28"/>
        </w:rPr>
        <w:t xml:space="preserve">3. Ефимов. Е. Программируем квадрокоптер на Arduino: Режим доступа: http://habrahabr.ru/post/227425/ (Дата обращения 20.10.18 </w:t>
      </w:r>
    </w:p>
    <w:p>
      <w:pPr>
        <w:tabs>
          <w:tab w:val="left" w:pos="0"/>
        </w:tabs>
        <w:rPr>
          <w:rFonts w:ascii="Times New Roman" w:hAnsi="Times New Roman"/>
          <w:sz w:val="28"/>
          <w:szCs w:val="28"/>
        </w:rPr>
      </w:pPr>
      <w:r>
        <w:rPr>
          <w:rFonts w:ascii="Times New Roman" w:hAnsi="Times New Roman"/>
          <w:sz w:val="28"/>
          <w:szCs w:val="28"/>
        </w:rPr>
        <w:t xml:space="preserve">4. Институт транспорта и связи. Основы аэродинамики и динамики полета. Рига, 2018. Режим доступа: http://www.reaa.ru/yabbfilesB/Attachments/Osnovy_ajerodtnamiki_Riga.pdf (Дата обращения 20.10.17) </w:t>
      </w:r>
    </w:p>
    <w:p>
      <w:pPr>
        <w:tabs>
          <w:tab w:val="left" w:pos="0"/>
        </w:tabs>
        <w:rPr>
          <w:rFonts w:ascii="Times New Roman" w:hAnsi="Times New Roman"/>
          <w:sz w:val="28"/>
          <w:szCs w:val="28"/>
        </w:rPr>
      </w:pPr>
      <w:r>
        <w:rPr>
          <w:rFonts w:ascii="Times New Roman" w:hAnsi="Times New Roman"/>
          <w:sz w:val="28"/>
          <w:szCs w:val="28"/>
        </w:rPr>
        <w:t xml:space="preserve">5. Канатников А.Н., Крищенко А.П., Ткачев С.Б. Допустимые пространственные траектории беспилотного летательного аппарата в вертикальной плоскости. Наука и обра-зование. МГТУ им. Н.Э. Баумана.Электрон.журн. 2018. №3. Режим доступа: http://technomag.bmstu.ru/doc/367724.html (дата обращения 17.04.2018). </w:t>
      </w:r>
    </w:p>
    <w:p>
      <w:pPr>
        <w:tabs>
          <w:tab w:val="left" w:pos="0"/>
        </w:tabs>
        <w:jc w:val="both"/>
        <w:rPr>
          <w:rFonts w:ascii="Times New Roman" w:hAnsi="Times New Roman"/>
          <w:b/>
          <w:sz w:val="28"/>
          <w:szCs w:val="28"/>
        </w:rPr>
      </w:pPr>
    </w:p>
    <w:p>
      <w:pPr>
        <w:snapToGrid w:val="0"/>
        <w:jc w:val="center"/>
        <w:rPr>
          <w:rFonts w:ascii="Times New Roman" w:hAnsi="Times New Roman"/>
          <w:b/>
          <w:sz w:val="28"/>
          <w:szCs w:val="28"/>
        </w:rPr>
      </w:pPr>
      <w:r>
        <w:rPr>
          <w:rFonts w:ascii="Times New Roman" w:hAnsi="Times New Roman"/>
          <w:b/>
          <w:sz w:val="28"/>
          <w:szCs w:val="28"/>
        </w:rPr>
        <w:t>Интернет ресурсы:</w:t>
      </w:r>
    </w:p>
    <w:p>
      <w:pPr>
        <w:rPr>
          <w:rFonts w:ascii="Times New Roman" w:hAnsi="Times New Roman"/>
          <w:bCs/>
          <w:sz w:val="28"/>
          <w:szCs w:val="28"/>
        </w:rPr>
      </w:pPr>
      <w:r>
        <w:rPr>
          <w:rFonts w:ascii="Times New Roman" w:hAnsi="Times New Roman"/>
          <w:bCs/>
          <w:sz w:val="28"/>
          <w:szCs w:val="28"/>
        </w:rPr>
        <w:t xml:space="preserve">1. Авиация. - http://www.planers32.ru/ </w:t>
      </w:r>
    </w:p>
    <w:p>
      <w:pPr>
        <w:rPr>
          <w:rFonts w:ascii="Times New Roman" w:hAnsi="Times New Roman"/>
          <w:bCs/>
          <w:sz w:val="28"/>
          <w:szCs w:val="28"/>
        </w:rPr>
      </w:pPr>
      <w:r>
        <w:rPr>
          <w:rFonts w:ascii="Times New Roman" w:hAnsi="Times New Roman"/>
          <w:bCs/>
          <w:sz w:val="28"/>
          <w:szCs w:val="28"/>
        </w:rPr>
        <w:t xml:space="preserve">2. Атлас авиации. - http://aviaclub33.ru/ </w:t>
      </w:r>
    </w:p>
    <w:p>
      <w:pPr>
        <w:rPr>
          <w:rFonts w:ascii="Times New Roman" w:hAnsi="Times New Roman"/>
          <w:bCs/>
          <w:sz w:val="28"/>
          <w:szCs w:val="28"/>
        </w:rPr>
      </w:pPr>
      <w:r>
        <w:rPr>
          <w:rFonts w:ascii="Times New Roman" w:hAnsi="Times New Roman"/>
          <w:bCs/>
          <w:sz w:val="28"/>
          <w:szCs w:val="28"/>
        </w:rPr>
        <w:t xml:space="preserve">3. https://ru.wikipedia.org/wiki </w:t>
      </w:r>
    </w:p>
    <w:p>
      <w:pPr>
        <w:rPr>
          <w:rFonts w:ascii="Times New Roman" w:hAnsi="Times New Roman"/>
          <w:bCs/>
          <w:sz w:val="28"/>
          <w:szCs w:val="28"/>
        </w:rPr>
      </w:pPr>
      <w:r>
        <w:rPr>
          <w:rFonts w:ascii="Times New Roman" w:hAnsi="Times New Roman"/>
          <w:bCs/>
          <w:sz w:val="28"/>
          <w:szCs w:val="28"/>
        </w:rPr>
        <w:t xml:space="preserve">4. Обзоры квадрокоптеров www.youtube.com </w:t>
      </w:r>
    </w:p>
    <w:p>
      <w:pPr>
        <w:rPr>
          <w:rFonts w:ascii="Times New Roman" w:hAnsi="Times New Roman"/>
          <w:bCs/>
          <w:sz w:val="28"/>
          <w:szCs w:val="28"/>
        </w:rPr>
      </w:pPr>
      <w:r>
        <w:rPr>
          <w:rFonts w:ascii="Times New Roman" w:hAnsi="Times New Roman"/>
          <w:bCs/>
          <w:sz w:val="28"/>
          <w:szCs w:val="28"/>
        </w:rPr>
        <w:t xml:space="preserve">5. http://heliblog.ru/multikoptery/nachinaem-znakomstvo-s-kvadrokopterami.html </w:t>
      </w:r>
    </w:p>
    <w:p>
      <w:pPr>
        <w:rPr>
          <w:rFonts w:ascii="Times New Roman" w:hAnsi="Times New Roman"/>
          <w:bCs/>
          <w:sz w:val="28"/>
          <w:szCs w:val="28"/>
        </w:rPr>
      </w:pPr>
      <w:r>
        <w:rPr>
          <w:rFonts w:ascii="Times New Roman" w:hAnsi="Times New Roman"/>
          <w:bCs/>
          <w:sz w:val="28"/>
          <w:szCs w:val="28"/>
        </w:rPr>
        <w:t xml:space="preserve">6. квадрокоптеры видео http://yandex.ru/video/ </w:t>
      </w:r>
    </w:p>
    <w:p>
      <w:pPr>
        <w:rPr>
          <w:rFonts w:ascii="Times New Roman" w:hAnsi="Times New Roman"/>
          <w:bCs/>
          <w:sz w:val="28"/>
          <w:szCs w:val="28"/>
        </w:rPr>
      </w:pPr>
      <w:r>
        <w:rPr>
          <w:rFonts w:ascii="Times New Roman" w:hAnsi="Times New Roman"/>
          <w:bCs/>
          <w:sz w:val="28"/>
          <w:szCs w:val="28"/>
        </w:rPr>
        <w:t xml:space="preserve">7.http://kvadrokoptery.com/ </w:t>
      </w:r>
    </w:p>
    <w:p>
      <w:pPr>
        <w:rPr>
          <w:rFonts w:ascii="Times New Roman" w:hAnsi="Times New Roman"/>
          <w:bCs/>
          <w:sz w:val="28"/>
          <w:szCs w:val="28"/>
        </w:rPr>
      </w:pPr>
      <w:r>
        <w:rPr>
          <w:rFonts w:ascii="Times New Roman" w:hAnsi="Times New Roman"/>
          <w:bCs/>
          <w:sz w:val="28"/>
          <w:szCs w:val="28"/>
        </w:rPr>
        <w:t xml:space="preserve">8.http://habrahabr.ru/company/nordavind/blog/181540/ </w:t>
      </w:r>
    </w:p>
    <w:p>
      <w:pPr>
        <w:rPr>
          <w:rFonts w:ascii="Times New Roman" w:hAnsi="Times New Roman"/>
          <w:bCs/>
          <w:sz w:val="28"/>
          <w:szCs w:val="28"/>
        </w:rPr>
      </w:pPr>
      <w:r>
        <w:rPr>
          <w:rFonts w:ascii="Times New Roman" w:hAnsi="Times New Roman"/>
          <w:bCs/>
          <w:sz w:val="28"/>
          <w:szCs w:val="28"/>
        </w:rPr>
        <w:t xml:space="preserve">9.http://quadrocopter.ru/ </w:t>
      </w:r>
    </w:p>
    <w:p>
      <w:pPr>
        <w:rPr>
          <w:rFonts w:ascii="Times New Roman" w:hAnsi="Times New Roman"/>
          <w:bCs/>
          <w:sz w:val="28"/>
          <w:szCs w:val="28"/>
        </w:rPr>
      </w:pPr>
      <w:r>
        <w:rPr>
          <w:rFonts w:ascii="Times New Roman" w:hAnsi="Times New Roman"/>
          <w:bCs/>
          <w:sz w:val="28"/>
          <w:szCs w:val="28"/>
        </w:rPr>
        <w:t>10.http://ardupilot-mega.ru/wiki/arducopter/build-your-own-multicopter.html</w:t>
      </w:r>
    </w:p>
    <w:p>
      <w:pPr>
        <w:rPr>
          <w:rFonts w:ascii="Times New Roman" w:hAnsi="Times New Roman"/>
          <w:bCs/>
          <w:sz w:val="28"/>
          <w:szCs w:val="28"/>
        </w:rPr>
      </w:pPr>
      <w:r>
        <w:rPr>
          <w:rFonts w:ascii="Times New Roman" w:hAnsi="Times New Roman"/>
          <w:bCs/>
          <w:sz w:val="28"/>
          <w:szCs w:val="28"/>
        </w:rPr>
        <w:t xml:space="preserve">Авиация. - http://www.planers32.ru/ </w:t>
      </w:r>
    </w:p>
    <w:p>
      <w:pPr>
        <w:rPr>
          <w:rFonts w:ascii="Times New Roman" w:hAnsi="Times New Roman"/>
          <w:bCs/>
          <w:sz w:val="28"/>
          <w:szCs w:val="28"/>
        </w:rPr>
      </w:pPr>
      <w:r>
        <w:rPr>
          <w:rFonts w:ascii="Times New Roman" w:hAnsi="Times New Roman"/>
          <w:bCs/>
          <w:sz w:val="28"/>
          <w:szCs w:val="28"/>
        </w:rPr>
        <w:t xml:space="preserve">11. Атлас авиации. - http://aviaclub33.ru/ </w:t>
      </w:r>
    </w:p>
    <w:p>
      <w:pPr>
        <w:rPr>
          <w:rFonts w:ascii="Times New Roman" w:hAnsi="Times New Roman"/>
          <w:bCs/>
          <w:sz w:val="28"/>
          <w:szCs w:val="28"/>
        </w:rPr>
      </w:pPr>
      <w:r>
        <w:rPr>
          <w:rFonts w:ascii="Times New Roman" w:hAnsi="Times New Roman"/>
          <w:bCs/>
          <w:sz w:val="28"/>
          <w:szCs w:val="28"/>
        </w:rPr>
        <w:t xml:space="preserve">12. https://ru.wikipedia.org/wiki </w:t>
      </w:r>
    </w:p>
    <w:p>
      <w:pPr>
        <w:rPr>
          <w:rFonts w:ascii="Times New Roman" w:hAnsi="Times New Roman"/>
          <w:bCs/>
          <w:sz w:val="28"/>
          <w:szCs w:val="28"/>
        </w:rPr>
      </w:pPr>
      <w:r>
        <w:rPr>
          <w:rFonts w:ascii="Times New Roman" w:hAnsi="Times New Roman"/>
          <w:bCs/>
          <w:sz w:val="28"/>
          <w:szCs w:val="28"/>
        </w:rPr>
        <w:t xml:space="preserve">13. Обзоры квадрокоптеров </w:t>
      </w:r>
      <w:r>
        <w:fldChar w:fldCharType="begin"/>
      </w:r>
      <w:r>
        <w:instrText xml:space="preserve"> HYPERLINK "http://www.youtube.com" </w:instrText>
      </w:r>
      <w:r>
        <w:fldChar w:fldCharType="separate"/>
      </w:r>
      <w:r>
        <w:rPr>
          <w:rStyle w:val="4"/>
          <w:rFonts w:ascii="Times New Roman" w:hAnsi="Times New Roman"/>
          <w:bCs/>
          <w:sz w:val="28"/>
          <w:szCs w:val="28"/>
        </w:rPr>
        <w:t>www.youtube.com</w:t>
      </w:r>
      <w:r>
        <w:rPr>
          <w:rStyle w:val="4"/>
          <w:rFonts w:ascii="Times New Roman" w:hAnsi="Times New Roman"/>
          <w:bCs/>
          <w:sz w:val="28"/>
          <w:szCs w:val="28"/>
        </w:rPr>
        <w:fldChar w:fldCharType="end"/>
      </w:r>
    </w:p>
    <w:p>
      <w:pPr>
        <w:rPr>
          <w:rFonts w:ascii="Times New Roman" w:hAnsi="Times New Roman"/>
          <w:bCs/>
          <w:sz w:val="28"/>
          <w:szCs w:val="28"/>
        </w:rPr>
      </w:pPr>
      <w:r>
        <w:rPr>
          <w:rFonts w:ascii="Times New Roman" w:hAnsi="Times New Roman"/>
          <w:bCs/>
          <w:sz w:val="28"/>
          <w:szCs w:val="28"/>
        </w:rPr>
        <w:t xml:space="preserve">14. http://heliblog.ru/multikoptery/nachinaem-znakomstvo-s-kvadrokopterami.html </w:t>
      </w:r>
    </w:p>
    <w:p>
      <w:pPr>
        <w:rPr>
          <w:rFonts w:ascii="Times New Roman" w:hAnsi="Times New Roman"/>
          <w:bCs/>
          <w:sz w:val="28"/>
          <w:szCs w:val="28"/>
        </w:rPr>
      </w:pPr>
      <w:r>
        <w:rPr>
          <w:rFonts w:ascii="Times New Roman" w:hAnsi="Times New Roman"/>
          <w:bCs/>
          <w:sz w:val="28"/>
          <w:szCs w:val="28"/>
        </w:rPr>
        <w:t xml:space="preserve">15. квадрокоптеры видео http://yandex.ru/video/ </w:t>
      </w:r>
    </w:p>
    <w:p>
      <w:pPr>
        <w:rPr>
          <w:rFonts w:ascii="Times New Roman" w:hAnsi="Times New Roman"/>
          <w:bCs/>
          <w:sz w:val="28"/>
          <w:szCs w:val="28"/>
        </w:rPr>
      </w:pPr>
      <w:r>
        <w:rPr>
          <w:rFonts w:ascii="Times New Roman" w:hAnsi="Times New Roman"/>
          <w:bCs/>
          <w:sz w:val="28"/>
          <w:szCs w:val="28"/>
        </w:rPr>
        <w:t xml:space="preserve">16. http://kvadrokoptery.com/ </w:t>
      </w:r>
    </w:p>
    <w:p>
      <w:pPr>
        <w:rPr>
          <w:rFonts w:ascii="Times New Roman" w:hAnsi="Times New Roman"/>
          <w:bCs/>
          <w:sz w:val="28"/>
          <w:szCs w:val="28"/>
        </w:rPr>
      </w:pPr>
      <w:r>
        <w:rPr>
          <w:rFonts w:ascii="Times New Roman" w:hAnsi="Times New Roman"/>
          <w:bCs/>
          <w:sz w:val="28"/>
          <w:szCs w:val="28"/>
        </w:rPr>
        <w:t xml:space="preserve">17. http://habrahabr.ru/company/nordavind/blog/181540/ </w:t>
      </w:r>
    </w:p>
    <w:p>
      <w:pPr>
        <w:rPr>
          <w:rFonts w:ascii="Times New Roman" w:hAnsi="Times New Roman"/>
          <w:bCs/>
          <w:sz w:val="28"/>
          <w:szCs w:val="28"/>
        </w:rPr>
      </w:pPr>
      <w:r>
        <w:rPr>
          <w:rFonts w:ascii="Times New Roman" w:hAnsi="Times New Roman"/>
          <w:bCs/>
          <w:sz w:val="28"/>
          <w:szCs w:val="28"/>
        </w:rPr>
        <w:t xml:space="preserve">18. http://quadrocopter.ru/ </w:t>
      </w:r>
    </w:p>
    <w:p>
      <w:pPr>
        <w:rPr>
          <w:rFonts w:ascii="Times New Roman" w:hAnsi="Times New Roman"/>
          <w:bCs/>
          <w:sz w:val="28"/>
          <w:szCs w:val="28"/>
        </w:rPr>
      </w:pPr>
      <w:r>
        <w:rPr>
          <w:rFonts w:ascii="Times New Roman" w:hAnsi="Times New Roman"/>
          <w:bCs/>
          <w:sz w:val="28"/>
          <w:szCs w:val="28"/>
        </w:rPr>
        <w:t>19. http://ardupilot-mega.ru/wiki/arducopter/build-your-own-multicopter.html</w:t>
      </w:r>
    </w:p>
    <w:p>
      <w:pPr>
        <w:rPr>
          <w:rFonts w:ascii="Times New Roman" w:hAnsi="Times New Roman"/>
          <w:sz w:val="28"/>
          <w:szCs w:val="28"/>
        </w:rPr>
        <w:sectPr>
          <w:pgSz w:w="11906" w:h="16838"/>
          <w:pgMar w:top="1134" w:right="850" w:bottom="1134" w:left="1701" w:header="709" w:footer="709" w:gutter="0"/>
          <w:cols w:space="708" w:num="1"/>
          <w:docGrid w:linePitch="360" w:charSpace="0"/>
        </w:sectPr>
      </w:pPr>
    </w:p>
    <w:p>
      <w:pPr>
        <w:widowControl/>
        <w:suppressAutoHyphens w:val="0"/>
        <w:overflowPunct w:val="0"/>
        <w:autoSpaceDE w:val="0"/>
        <w:autoSpaceDN w:val="0"/>
        <w:adjustRightInd w:val="0"/>
        <w:jc w:val="center"/>
        <w:rPr>
          <w:rFonts w:ascii="Times New Roman" w:hAnsi="Times New Roman" w:eastAsia="Times New Roman"/>
          <w:color w:val="FF0000"/>
          <w:kern w:val="0"/>
          <w:sz w:val="20"/>
          <w:szCs w:val="20"/>
          <w:lang w:eastAsia="ru-RU"/>
        </w:rPr>
      </w:pPr>
    </w:p>
    <w:p>
      <w:pPr>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jc w:val="right"/>
        <w:rPr>
          <w:rFonts w:ascii="Times New Roman" w:hAnsi="Times New Roman"/>
          <w:i/>
          <w:sz w:val="28"/>
          <w:szCs w:val="28"/>
        </w:rPr>
      </w:pPr>
      <w:r>
        <w:rPr>
          <w:rFonts w:ascii="Times New Roman" w:hAnsi="Times New Roman"/>
          <w:i/>
          <w:sz w:val="28"/>
          <w:szCs w:val="28"/>
        </w:rPr>
        <w:t>Приложение 1</w:t>
      </w:r>
    </w:p>
    <w:p>
      <w:pPr>
        <w:widowControl/>
        <w:suppressAutoHyphens w:val="0"/>
        <w:overflowPunct w:val="0"/>
        <w:autoSpaceDE w:val="0"/>
        <w:autoSpaceDN w:val="0"/>
        <w:adjustRightInd w:val="0"/>
        <w:jc w:val="center"/>
        <w:rPr>
          <w:rFonts w:ascii="Times New Roman" w:hAnsi="Times New Roman" w:eastAsia="Times New Roman"/>
          <w:b/>
          <w:kern w:val="0"/>
          <w:sz w:val="28"/>
          <w:szCs w:val="28"/>
          <w:lang w:eastAsia="ru-RU"/>
        </w:rPr>
      </w:pPr>
      <w:r>
        <w:rPr>
          <w:rFonts w:ascii="Times New Roman" w:hAnsi="Times New Roman" w:eastAsia="Times New Roman"/>
          <w:b/>
          <w:kern w:val="0"/>
          <w:sz w:val="28"/>
          <w:szCs w:val="20"/>
          <w:lang w:eastAsia="ru-RU"/>
        </w:rPr>
        <w:t>2.1. Календарный учебный график</w:t>
      </w:r>
      <w:r>
        <w:rPr>
          <w:rFonts w:ascii="Times New Roman" w:hAnsi="Times New Roman" w:eastAsia="Times New Roman"/>
          <w:b/>
          <w:kern w:val="0"/>
          <w:sz w:val="28"/>
          <w:szCs w:val="28"/>
          <w:lang w:eastAsia="ru-RU"/>
        </w:rPr>
        <w:t xml:space="preserve"> </w:t>
      </w:r>
    </w:p>
    <w:p>
      <w:pPr>
        <w:widowControl/>
        <w:suppressAutoHyphens w:val="0"/>
        <w:overflowPunct w:val="0"/>
        <w:autoSpaceDE w:val="0"/>
        <w:autoSpaceDN w:val="0"/>
        <w:adjustRightInd w:val="0"/>
        <w:jc w:val="center"/>
        <w:rPr>
          <w:rFonts w:ascii="Times New Roman" w:hAnsi="Times New Roman" w:eastAsia="Times New Roman"/>
          <w:b/>
          <w:kern w:val="0"/>
          <w:sz w:val="28"/>
          <w:szCs w:val="28"/>
          <w:lang w:eastAsia="ru-RU"/>
        </w:rPr>
      </w:pPr>
      <w:r>
        <w:rPr>
          <w:rFonts w:hint="eastAsia" w:ascii="Times New Roman" w:hAnsi="Times New Roman" w:eastAsia="Times New Roman"/>
          <w:b/>
          <w:kern w:val="0"/>
          <w:sz w:val="28"/>
          <w:szCs w:val="28"/>
          <w:lang w:eastAsia="ru-RU"/>
        </w:rPr>
        <w:t>Дополнительная</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общеобразовательная</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общеразвивающая</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программа</w:t>
      </w:r>
    </w:p>
    <w:p>
      <w:pPr>
        <w:widowControl/>
        <w:tabs>
          <w:tab w:val="left" w:pos="709"/>
        </w:tabs>
        <w:suppressAutoHyphens w:val="0"/>
        <w:jc w:val="center"/>
        <w:rPr>
          <w:rFonts w:ascii="Times New Roman" w:hAnsi="Times New Roman"/>
          <w:b/>
          <w:i/>
          <w:sz w:val="28"/>
          <w:szCs w:val="28"/>
        </w:rPr>
      </w:pPr>
      <w:r>
        <w:rPr>
          <w:rFonts w:hint="eastAsia" w:ascii="Times New Roman" w:hAnsi="Times New Roman" w:eastAsia="Times New Roman"/>
          <w:b/>
          <w:kern w:val="0"/>
          <w:sz w:val="28"/>
          <w:szCs w:val="28"/>
          <w:lang w:eastAsia="ru-RU"/>
        </w:rPr>
        <w:t>«</w:t>
      </w:r>
      <w:r>
        <w:rPr>
          <w:rFonts w:ascii="Times New Roman" w:hAnsi="Times New Roman" w:eastAsia="Times New Roman"/>
          <w:b/>
          <w:kern w:val="0"/>
          <w:sz w:val="28"/>
          <w:szCs w:val="28"/>
          <w:lang w:eastAsia="ru-RU"/>
        </w:rPr>
        <w:t>Агрокоптеры</w:t>
      </w:r>
      <w:r>
        <w:rPr>
          <w:rFonts w:hint="eastAsia" w:ascii="Times New Roman" w:hAnsi="Times New Roman" w:eastAsia="Times New Roman"/>
          <w:b/>
          <w:kern w:val="0"/>
          <w:sz w:val="28"/>
          <w:szCs w:val="28"/>
          <w:lang w:eastAsia="ru-RU"/>
        </w:rPr>
        <w:t>»</w:t>
      </w:r>
      <w:r>
        <w:rPr>
          <w:rFonts w:ascii="Times New Roman" w:hAnsi="Times New Roman" w:eastAsia="Times New Roman"/>
          <w:b/>
          <w:kern w:val="0"/>
          <w:sz w:val="28"/>
          <w:szCs w:val="28"/>
          <w:lang w:eastAsia="ru-RU"/>
        </w:rPr>
        <w:t xml:space="preserve"> 2020-2021 </w:t>
      </w:r>
      <w:r>
        <w:rPr>
          <w:rFonts w:hint="eastAsia" w:ascii="Times New Roman" w:hAnsi="Times New Roman" w:eastAsia="Times New Roman"/>
          <w:b/>
          <w:kern w:val="0"/>
          <w:sz w:val="28"/>
          <w:szCs w:val="28"/>
          <w:lang w:eastAsia="ru-RU"/>
        </w:rPr>
        <w:t>учебный</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год</w:t>
      </w:r>
    </w:p>
    <w:tbl>
      <w:tblPr>
        <w:tblStyle w:val="13"/>
        <w:tblW w:w="13183"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2"/>
        <w:gridCol w:w="1843"/>
        <w:gridCol w:w="1701"/>
        <w:gridCol w:w="1559"/>
        <w:gridCol w:w="3402"/>
        <w:gridCol w:w="1985"/>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Дата</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Время проведения</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Количество часов</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Тема занятий</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Место проведения</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Форма контроля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1-2</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15.09.2020г.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15.00-16.30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Вводное занятие. Техника безопасности.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b/>
                <w:lang w:eastAsia="en-US"/>
              </w:rPr>
              <w:t>Раздел 1. Теория мультироторных систем. (15ч)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3" w:type="dxa"/>
            <w:gridSpan w:val="7"/>
            <w:tcBorders>
              <w:top w:val="single" w:color="auto" w:sz="4" w:space="0"/>
              <w:left w:val="single" w:color="auto" w:sz="4" w:space="0"/>
              <w:bottom w:val="single" w:color="auto" w:sz="4" w:space="0"/>
              <w:right w:val="single" w:color="auto" w:sz="4" w:space="0"/>
            </w:tcBorders>
          </w:tcPr>
          <w:p>
            <w:pPr>
              <w:widowControl/>
              <w:numPr>
                <w:ilvl w:val="1"/>
                <w:numId w:val="7"/>
              </w:numPr>
              <w:tabs>
                <w:tab w:val="left" w:pos="709"/>
              </w:tabs>
              <w:suppressAutoHyphens w:val="0"/>
              <w:jc w:val="center"/>
              <w:rPr>
                <w:rFonts w:ascii="Times New Roman" w:hAnsi="Times New Roman"/>
                <w:lang w:eastAsia="en-US"/>
              </w:rPr>
            </w:pPr>
            <w:r>
              <w:rPr>
                <w:rFonts w:ascii="Times New Roman" w:hAnsi="Times New Roman"/>
                <w:lang w:eastAsia="en-US"/>
              </w:rPr>
              <w:t>Знакомство с конструктором (3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3</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21.09.2020г.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История развития квадрокоптеров.</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4-5</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28.09.2020г.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15.00-16.30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Учебно-методический комплекс Геоскан Пионер - знакомство с деталями конструктора.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3" w:type="dxa"/>
            <w:gridSpan w:val="7"/>
            <w:tcBorders>
              <w:top w:val="single" w:color="auto" w:sz="4" w:space="0"/>
              <w:left w:val="single" w:color="auto" w:sz="4" w:space="0"/>
              <w:bottom w:val="single" w:color="auto" w:sz="4" w:space="0"/>
              <w:right w:val="single" w:color="auto" w:sz="4" w:space="0"/>
            </w:tcBorders>
          </w:tcPr>
          <w:p>
            <w:pPr>
              <w:widowControl/>
              <w:numPr>
                <w:ilvl w:val="1"/>
                <w:numId w:val="7"/>
              </w:numPr>
              <w:tabs>
                <w:tab w:val="left" w:pos="709"/>
              </w:tabs>
              <w:suppressAutoHyphens w:val="0"/>
              <w:jc w:val="center"/>
              <w:rPr>
                <w:rFonts w:ascii="Times New Roman" w:hAnsi="Times New Roman"/>
                <w:b/>
                <w:lang w:eastAsia="en-US"/>
              </w:rPr>
            </w:pPr>
            <w:r>
              <w:rPr>
                <w:rFonts w:ascii="Times New Roman" w:hAnsi="Times New Roman"/>
                <w:b/>
                <w:lang w:eastAsia="en-US"/>
              </w:rPr>
              <w:t>Детали и узлы квадрокоптера конструктором (8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6</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01.10.2020г.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Аккумулятор. Техника безопасности при обращении с аккумулятором</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7</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05.10.2020г.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Практическое занятия с литий-полимерными аккумуляторами (зарядка / разрядка / балансировка / хранение)</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8</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12.10.2020г.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Бесколлекторные двигатели. Техника безопасности при обращении с бесколлекторным двигателем</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9</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15.10.2020г.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Воздушные винты. Техника безопасности при  использовании воздушных винтов</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10</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19.10.2020г.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Полетный контроллер. Техника безопасности при обращении с полетным контроллером, с приёмником, пультом управления. Принцип аппаратуры управления. Принцип функционирования полётного контроллера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11</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22.10.2020г.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Регулятор скорости. Техника безопасности при обращении с регулятором скорости.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12</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26.10. 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Обобщение теоретической части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беседа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13</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29.10. 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Проверка теоретических знаний, зачёт</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зачёт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numPr>
                <w:ilvl w:val="1"/>
                <w:numId w:val="7"/>
              </w:numPr>
              <w:tabs>
                <w:tab w:val="left" w:pos="709"/>
              </w:tabs>
              <w:suppressAutoHyphens w:val="0"/>
              <w:jc w:val="center"/>
              <w:rPr>
                <w:rFonts w:ascii="Times New Roman" w:hAnsi="Times New Roman"/>
                <w:b/>
                <w:lang w:eastAsia="en-US"/>
              </w:rPr>
            </w:pPr>
            <w:r>
              <w:rPr>
                <w:rFonts w:ascii="Times New Roman" w:hAnsi="Times New Roman"/>
                <w:b/>
                <w:lang w:eastAsia="en-US"/>
              </w:rPr>
              <w:t>Полёты на симуляторе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14-17</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03.11.2020г. 05.11.2020г.</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09.11.2020г.</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12.11.2020г.</w:t>
            </w:r>
          </w:p>
          <w:p>
            <w:pPr>
              <w:widowControl/>
              <w:tabs>
                <w:tab w:val="left" w:pos="709"/>
              </w:tabs>
              <w:suppressAutoHyphens w:val="0"/>
              <w:jc w:val="center"/>
              <w:rPr>
                <w:rFonts w:ascii="Times New Roman" w:hAnsi="Times New Roman"/>
                <w:lang w:eastAsia="en-US"/>
              </w:rPr>
            </w:pP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Полёты на компьютерном симуляторе</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Раздел 2. «Монтаж квадрокоптера. Настройка квадрокоптера для полётов» (25)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2.1. Сборка квадрокоптера (3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4"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18</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16.11.2020г.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Приёмы работы ручным инструментом. Техника безопасности при работе ручным инструментом</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19</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18.11.2020г.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Сборка корпуса квадрокоптера.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20</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25.112020г.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Разборка квадрокоптера на составные части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2.2. Настройка квадрокоптера (7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21</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27.11.2020г.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Подключение регулятора скорости.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3"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22</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30.11.2020г.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Установка и подключение полетного контроллера.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5"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23</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03.12.2020г.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Подключение бесколлекторных двигателей. Проверка направления вращения</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24</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07.12.2020г.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Подключение аккумулятора. Проверка работоспособности всех систем.</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25</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10.12.2020г.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Калибровка регуляторов скорости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73"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26-27</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17.12.2020г.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15.00-16.30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Подключение полетного контроллера к компьютеру.</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Загрузка прошивки в память полетного контроллера.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2.3. Пробный запуск (6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rPr>
                <w:rFonts w:ascii="Times New Roman" w:hAnsi="Times New Roman"/>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28</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21.12.2020г.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Подготовка квадрокоптера к первому запуску.</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29</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24.12.2020г.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Установка пропеллеров.  Пробный запуск без взлёта.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6"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30-31</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28.12.2020г.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15.00-16.30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Первый взлёт. Зависание на малой высоте. Посадка. Привыкание к пульту управления.</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32-33</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14.01.2021г.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15.00-16.30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Проверка работ всех узлов квадрокоптера. Корректировка значений в настройках прошивки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2.4. Учебные полёты (6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2"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34-35</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21.01.2021г.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15.00-16.30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Удержание квадрокоптера вручную в заданных координатах</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36</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25.01.2021г.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Перемещения «вперед-назад», «влево-вправо». Разбор аварийных ситуаций</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37-39</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28.01.2021г. 01.02.2021г. 04.02.2021г.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Полет на малой высоте по заданной траектории: «коробочка», «челнок», «восьмерка», «змейка», «облет по кругу»</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40</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08.02.2021г.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Выполнение полёта  «точная посадка на удаленную точку»</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41-42</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11.02.2021г.</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15.02.2021г.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Настройка функций удержания высоты и курса. Полет с  использованием данных функций</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Раздел 3  «Программированный полёт»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3.1. Программированный полёт в помещении (3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43-44</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25.02.2021г.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15.00-16.30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Запрограммированный автономный полет в помещении с использованием графических блоков</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45</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01.03.2021г.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Запрограммированный автономный полет в помещении с использованием кода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3.2. Программированный полёт на улице (3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46</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04.03.2021г.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lang w:eastAsia="en-US"/>
              </w:rPr>
              <w:t>Программированный полёт как основа проведения с/х мероприятий</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47-48</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11.03.2021г.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15.00-16.30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Запрограммированный автономный полет на улице с использованием графических блоков, кодов</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9"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 xml:space="preserve">Раздел 4.  «Квадрокоптер </w:t>
            </w:r>
            <w:r>
              <w:rPr>
                <w:rFonts w:ascii="Times New Roman" w:hAnsi="Times New Roman"/>
                <w:b/>
                <w:lang w:val="en-US" w:eastAsia="en-US"/>
              </w:rPr>
              <w:t>PIONEER</w:t>
            </w:r>
            <w:r>
              <w:rPr>
                <w:rFonts w:ascii="Times New Roman" w:hAnsi="Times New Roman"/>
                <w:b/>
                <w:lang w:eastAsia="en-US"/>
              </w:rPr>
              <w:t xml:space="preserve"> </w:t>
            </w:r>
            <w:r>
              <w:rPr>
                <w:rFonts w:ascii="Times New Roman" w:hAnsi="Times New Roman"/>
                <w:b/>
                <w:lang w:val="en-US" w:eastAsia="en-US"/>
              </w:rPr>
              <w:t>KNIGHT</w:t>
            </w:r>
            <w:r>
              <w:rPr>
                <w:rFonts w:ascii="Times New Roman" w:hAnsi="Times New Roman"/>
                <w:b/>
                <w:lang w:eastAsia="en-US"/>
              </w:rPr>
              <w:t xml:space="preserve"> 2</w:t>
            </w:r>
            <w:r>
              <w:rPr>
                <w:rFonts w:ascii="Times New Roman" w:hAnsi="Times New Roman"/>
                <w:b/>
                <w:lang w:val="en-US" w:eastAsia="en-US"/>
              </w:rPr>
              <w:t>MP</w:t>
            </w:r>
            <w:r>
              <w:rPr>
                <w:rFonts w:ascii="Times New Roman" w:hAnsi="Times New Roman"/>
                <w:b/>
                <w:lang w:eastAsia="en-US"/>
              </w:rPr>
              <w:t>» (6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4.1. Настройка, установка, подключение оборудования (2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49</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15.03.2021г.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lang w:eastAsia="en-US"/>
              </w:rPr>
              <w:t>Применяемое оборудование – 2</w:t>
            </w:r>
            <w:r>
              <w:rPr>
                <w:rFonts w:ascii="Times New Roman" w:hAnsi="Times New Roman"/>
                <w:lang w:val="en-US" w:eastAsia="en-US"/>
              </w:rPr>
              <w:t>MP</w:t>
            </w:r>
            <w:r>
              <w:rPr>
                <w:rFonts w:ascii="Times New Roman" w:hAnsi="Times New Roman"/>
                <w:lang w:eastAsia="en-US"/>
              </w:rPr>
              <w:t xml:space="preserve"> камера, его настройка.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50</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18.03.2021г.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Установка и подключение видеооборудования.</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4.2. Использование оборудования для фото и видеосъёмки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51</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22.03.2021г.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lang w:eastAsia="en-US"/>
              </w:rPr>
              <w:t>Проведение пробной видео и фотосъемки с воздуха. Дистанционное управление камерой</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52</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25.03.2021г.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Фотосъёмка с воздуха на малой высоте</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53</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05.04.2021г.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Видеосъемка с воздуха на малой высоте</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54</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08.04.2021г.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lang w:eastAsia="en-US"/>
              </w:rPr>
              <w:t xml:space="preserve">Основы видеотрансляции через сеть </w:t>
            </w:r>
            <w:r>
              <w:rPr>
                <w:rFonts w:ascii="Times New Roman" w:hAnsi="Times New Roman"/>
                <w:lang w:val="en-US" w:eastAsia="en-US"/>
              </w:rPr>
              <w:t>WiFi</w:t>
            </w:r>
            <w:r>
              <w:rPr>
                <w:rFonts w:ascii="Times New Roman" w:hAnsi="Times New Roman"/>
                <w:lang w:eastAsia="en-US"/>
              </w:rPr>
              <w:t>. Проведение полёта с онлайн-трансляцией видео</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опрос, 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13183" w:type="dxa"/>
            <w:gridSpan w:val="7"/>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Раздел 5.  «Агрокоптер. Применение квадрокоптеров в сельском хозяйстве» (17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55-56</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12.04.2021г. 15.04.2021г.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Фото и видеосъёмка приусадебных участков школы. Оценка их состояния после зимнего периода.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57</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19.04.2021г.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Сбор информации для определения площади поля (участка), как основа для точного расчета затрат на его обработку и засеивание</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58</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22.04.2021г.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Контролирование состояния всхода растений (в теплице школы) с помощью фото и видеосъёмки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59</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26.04.2021г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Обнаружение участков с угнетенной растительностью, нарушением процесса высева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60-62</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30.04.2021г.</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06.05.2021г.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Съёмка местности при высадке семян в грунт. Использование коптеров для создания декоративной разметки участка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63-64</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11.05.2021г.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15.55-16.40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Применение встроенного барометра для планирования графика полива</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65-66</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14.05.2021г.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15.55-16.40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Программирование полёта коптера на заданной территории</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67</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17.05.2021г.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Проведение мероприятий опрыскивания растений</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68</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19.05.2021г.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Доставление груза (точная посадка на местность) на удаленную точку</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69-71</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21.05.2021г.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p>
            <w:pPr>
              <w:widowControl/>
              <w:tabs>
                <w:tab w:val="left" w:pos="709"/>
              </w:tabs>
              <w:suppressAutoHyphens w:val="0"/>
              <w:jc w:val="center"/>
              <w:rPr>
                <w:rFonts w:ascii="Times New Roman" w:hAnsi="Times New Roman"/>
                <w:lang w:eastAsia="en-US"/>
              </w:rPr>
            </w:pPr>
            <w:r>
              <w:rPr>
                <w:rFonts w:ascii="Times New Roman" w:hAnsi="Times New Roman"/>
                <w:lang w:eastAsia="en-US"/>
              </w:rPr>
              <w:t>15.55-16.40</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Видеотрансляция с воздуха при оформлении участков (высадка растений в виде эмблемы школы)</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72</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24.05.2021г.</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15.00-15.45</w:t>
            </w: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1</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Итоговое занятие. Соревнование</w:t>
            </w: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Каб 303</w:t>
            </w: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lang w:eastAsia="en-US"/>
              </w:rPr>
            </w:pPr>
            <w:r>
              <w:rPr>
                <w:rFonts w:ascii="Times New Roman" w:hAnsi="Times New Roman"/>
                <w:lang w:eastAsia="en-US"/>
              </w:rPr>
              <w:t>наблюдение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Итого</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p>
        </w:tc>
        <w:tc>
          <w:tcPr>
            <w:tcW w:w="1559"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r>
              <w:rPr>
                <w:rFonts w:ascii="Times New Roman" w:hAnsi="Times New Roman"/>
                <w:b/>
                <w:lang w:eastAsia="en-US"/>
              </w:rPr>
              <w:t>72</w:t>
            </w:r>
          </w:p>
        </w:tc>
        <w:tc>
          <w:tcPr>
            <w:tcW w:w="3402"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p>
        </w:tc>
        <w:tc>
          <w:tcPr>
            <w:tcW w:w="1985"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p>
        </w:tc>
        <w:tc>
          <w:tcPr>
            <w:tcW w:w="1701" w:type="dxa"/>
            <w:tcBorders>
              <w:top w:val="single" w:color="auto" w:sz="4" w:space="0"/>
              <w:left w:val="single" w:color="auto" w:sz="4" w:space="0"/>
              <w:bottom w:val="single" w:color="auto" w:sz="4" w:space="0"/>
              <w:right w:val="single" w:color="auto" w:sz="4" w:space="0"/>
            </w:tcBorders>
          </w:tcPr>
          <w:p>
            <w:pPr>
              <w:widowControl/>
              <w:tabs>
                <w:tab w:val="left" w:pos="709"/>
              </w:tabs>
              <w:suppressAutoHyphens w:val="0"/>
              <w:jc w:val="center"/>
              <w:rPr>
                <w:rFonts w:ascii="Times New Roman" w:hAnsi="Times New Roman"/>
                <w:b/>
                <w:lang w:eastAsia="en-US"/>
              </w:rPr>
            </w:pPr>
          </w:p>
        </w:tc>
      </w:tr>
    </w:tbl>
    <w:p>
      <w:pPr>
        <w:widowControl/>
        <w:tabs>
          <w:tab w:val="left" w:pos="709"/>
        </w:tabs>
        <w:suppressAutoHyphens w:val="0"/>
        <w:jc w:val="center"/>
        <w:rPr>
          <w:rFonts w:ascii="Times New Roman" w:hAnsi="Times New Roman"/>
          <w:b/>
          <w:i/>
          <w:sz w:val="28"/>
          <w:szCs w:val="28"/>
        </w:rPr>
      </w:pPr>
    </w:p>
    <w:p>
      <w:pPr>
        <w:widowControl/>
        <w:tabs>
          <w:tab w:val="left" w:pos="709"/>
        </w:tabs>
        <w:suppressAutoHyphens w:val="0"/>
        <w:jc w:val="center"/>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suppressAutoHyphens w:val="0"/>
        <w:overflowPunct w:val="0"/>
        <w:autoSpaceDE w:val="0"/>
        <w:autoSpaceDN w:val="0"/>
        <w:adjustRightInd w:val="0"/>
        <w:jc w:val="center"/>
        <w:rPr>
          <w:rFonts w:ascii="Times New Roman" w:hAnsi="Times New Roman" w:eastAsia="Times New Roman"/>
          <w:b/>
          <w:kern w:val="0"/>
          <w:sz w:val="28"/>
          <w:szCs w:val="28"/>
          <w:lang w:eastAsia="ru-RU"/>
        </w:rPr>
      </w:pPr>
    </w:p>
    <w:p>
      <w:pPr>
        <w:widowControl/>
        <w:tabs>
          <w:tab w:val="left" w:pos="709"/>
        </w:tabs>
        <w:suppressAutoHyphens w:val="0"/>
        <w:rPr>
          <w:rFonts w:ascii="Times New Roman" w:hAnsi="Times New Roman"/>
          <w:sz w:val="28"/>
          <w:szCs w:val="28"/>
        </w:rPr>
      </w:pPr>
    </w:p>
    <w:sectPr>
      <w:pgSz w:w="16838" w:h="11906" w:orient="landscape"/>
      <w:pgMar w:top="851" w:right="1134" w:bottom="170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imbus Roman No9 L">
    <w:altName w:val="MS Gothic"/>
    <w:panose1 w:val="00000000000000000000"/>
    <w:charset w:val="80"/>
    <w:family w:val="roma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DejaVu Sans">
    <w:altName w:val="Arial"/>
    <w:panose1 w:val="00000000000000000000"/>
    <w:charset w:val="CC"/>
    <w:family w:val="swiss"/>
    <w:pitch w:val="default"/>
    <w:sig w:usb0="00000000" w:usb1="00000000" w:usb2="0A046029" w:usb3="00000000" w:csb0="0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26E39B7"/>
    <w:multiLevelType w:val="multilevel"/>
    <w:tmpl w:val="126E39B7"/>
    <w:lvl w:ilvl="0" w:tentative="0">
      <w:start w:val="2"/>
      <w:numFmt w:val="decimal"/>
      <w:lvlText w:val="%1"/>
      <w:lvlJc w:val="left"/>
      <w:pPr>
        <w:ind w:left="3203" w:hanging="492"/>
      </w:pPr>
      <w:rPr>
        <w:rFonts w:hint="default"/>
        <w:lang w:val="ru-RU" w:eastAsia="ru-RU" w:bidi="ru-RU"/>
      </w:rPr>
    </w:lvl>
    <w:lvl w:ilvl="1" w:tentative="0">
      <w:start w:val="0"/>
      <w:numFmt w:val="none"/>
      <w:lvlText w:val=""/>
      <w:lvlJc w:val="left"/>
      <w:pPr>
        <w:tabs>
          <w:tab w:val="left" w:pos="360"/>
        </w:tabs>
      </w:pPr>
    </w:lvl>
    <w:lvl w:ilvl="2" w:tentative="0">
      <w:start w:val="0"/>
      <w:numFmt w:val="bullet"/>
      <w:lvlText w:val="•"/>
      <w:lvlJc w:val="left"/>
      <w:pPr>
        <w:ind w:left="4792" w:hanging="492"/>
      </w:pPr>
      <w:rPr>
        <w:rFonts w:hint="default"/>
        <w:lang w:val="ru-RU" w:eastAsia="ru-RU" w:bidi="ru-RU"/>
      </w:rPr>
    </w:lvl>
    <w:lvl w:ilvl="3" w:tentative="0">
      <w:start w:val="0"/>
      <w:numFmt w:val="bullet"/>
      <w:lvlText w:val="•"/>
      <w:lvlJc w:val="left"/>
      <w:pPr>
        <w:ind w:left="5589" w:hanging="492"/>
      </w:pPr>
      <w:rPr>
        <w:rFonts w:hint="default"/>
        <w:lang w:val="ru-RU" w:eastAsia="ru-RU" w:bidi="ru-RU"/>
      </w:rPr>
    </w:lvl>
    <w:lvl w:ilvl="4" w:tentative="0">
      <w:start w:val="0"/>
      <w:numFmt w:val="bullet"/>
      <w:lvlText w:val="•"/>
      <w:lvlJc w:val="left"/>
      <w:pPr>
        <w:ind w:left="6385" w:hanging="492"/>
      </w:pPr>
      <w:rPr>
        <w:rFonts w:hint="default"/>
        <w:lang w:val="ru-RU" w:eastAsia="ru-RU" w:bidi="ru-RU"/>
      </w:rPr>
    </w:lvl>
    <w:lvl w:ilvl="5" w:tentative="0">
      <w:start w:val="0"/>
      <w:numFmt w:val="bullet"/>
      <w:lvlText w:val="•"/>
      <w:lvlJc w:val="left"/>
      <w:pPr>
        <w:ind w:left="7182" w:hanging="492"/>
      </w:pPr>
      <w:rPr>
        <w:rFonts w:hint="default"/>
        <w:lang w:val="ru-RU" w:eastAsia="ru-RU" w:bidi="ru-RU"/>
      </w:rPr>
    </w:lvl>
    <w:lvl w:ilvl="6" w:tentative="0">
      <w:start w:val="0"/>
      <w:numFmt w:val="bullet"/>
      <w:lvlText w:val="•"/>
      <w:lvlJc w:val="left"/>
      <w:pPr>
        <w:ind w:left="7978" w:hanging="492"/>
      </w:pPr>
      <w:rPr>
        <w:rFonts w:hint="default"/>
        <w:lang w:val="ru-RU" w:eastAsia="ru-RU" w:bidi="ru-RU"/>
      </w:rPr>
    </w:lvl>
    <w:lvl w:ilvl="7" w:tentative="0">
      <w:start w:val="0"/>
      <w:numFmt w:val="bullet"/>
      <w:lvlText w:val="•"/>
      <w:lvlJc w:val="left"/>
      <w:pPr>
        <w:ind w:left="8774" w:hanging="492"/>
      </w:pPr>
      <w:rPr>
        <w:rFonts w:hint="default"/>
        <w:lang w:val="ru-RU" w:eastAsia="ru-RU" w:bidi="ru-RU"/>
      </w:rPr>
    </w:lvl>
    <w:lvl w:ilvl="8" w:tentative="0">
      <w:start w:val="0"/>
      <w:numFmt w:val="bullet"/>
      <w:lvlText w:val="•"/>
      <w:lvlJc w:val="left"/>
      <w:pPr>
        <w:ind w:left="9571" w:hanging="492"/>
      </w:pPr>
      <w:rPr>
        <w:rFonts w:hint="default"/>
        <w:lang w:val="ru-RU" w:eastAsia="ru-RU" w:bidi="ru-RU"/>
      </w:rPr>
    </w:lvl>
  </w:abstractNum>
  <w:abstractNum w:abstractNumId="2">
    <w:nsid w:val="3BB37570"/>
    <w:multiLevelType w:val="multilevel"/>
    <w:tmpl w:val="3BB3757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EC53CFF"/>
    <w:multiLevelType w:val="multilevel"/>
    <w:tmpl w:val="3EC53CFF"/>
    <w:lvl w:ilvl="0" w:tentative="0">
      <w:start w:val="1"/>
      <w:numFmt w:val="decimal"/>
      <w:lvlText w:val="%1."/>
      <w:lvlJc w:val="left"/>
      <w:pPr>
        <w:ind w:left="450" w:hanging="450"/>
      </w:pPr>
      <w:rPr>
        <w:rFonts w:hint="default" w:eastAsia="Times New Roman"/>
      </w:rPr>
    </w:lvl>
    <w:lvl w:ilvl="1" w:tentative="0">
      <w:start w:val="1"/>
      <w:numFmt w:val="decimal"/>
      <w:lvlText w:val="%1.%2."/>
      <w:lvlJc w:val="left"/>
      <w:pPr>
        <w:ind w:left="720" w:hanging="720"/>
      </w:pPr>
      <w:rPr>
        <w:rFonts w:hint="default" w:eastAsia="Times New Roman"/>
      </w:rPr>
    </w:lvl>
    <w:lvl w:ilvl="2" w:tentative="0">
      <w:start w:val="1"/>
      <w:numFmt w:val="decimal"/>
      <w:lvlText w:val="%1.%2.%3."/>
      <w:lvlJc w:val="left"/>
      <w:pPr>
        <w:ind w:left="720" w:hanging="720"/>
      </w:pPr>
      <w:rPr>
        <w:rFonts w:hint="default" w:eastAsia="Times New Roman"/>
      </w:rPr>
    </w:lvl>
    <w:lvl w:ilvl="3" w:tentative="0">
      <w:start w:val="1"/>
      <w:numFmt w:val="decimal"/>
      <w:lvlText w:val="%1.%2.%3.%4."/>
      <w:lvlJc w:val="left"/>
      <w:pPr>
        <w:ind w:left="1080" w:hanging="1080"/>
      </w:pPr>
      <w:rPr>
        <w:rFonts w:hint="default" w:eastAsia="Times New Roman"/>
      </w:rPr>
    </w:lvl>
    <w:lvl w:ilvl="4" w:tentative="0">
      <w:start w:val="1"/>
      <w:numFmt w:val="decimal"/>
      <w:lvlText w:val="%1.%2.%3.%4.%5."/>
      <w:lvlJc w:val="left"/>
      <w:pPr>
        <w:ind w:left="1080" w:hanging="1080"/>
      </w:pPr>
      <w:rPr>
        <w:rFonts w:hint="default" w:eastAsia="Times New Roman"/>
      </w:rPr>
    </w:lvl>
    <w:lvl w:ilvl="5" w:tentative="0">
      <w:start w:val="1"/>
      <w:numFmt w:val="decimal"/>
      <w:lvlText w:val="%1.%2.%3.%4.%5.%6."/>
      <w:lvlJc w:val="left"/>
      <w:pPr>
        <w:ind w:left="1440" w:hanging="1440"/>
      </w:pPr>
      <w:rPr>
        <w:rFonts w:hint="default" w:eastAsia="Times New Roman"/>
      </w:rPr>
    </w:lvl>
    <w:lvl w:ilvl="6" w:tentative="0">
      <w:start w:val="1"/>
      <w:numFmt w:val="decimal"/>
      <w:lvlText w:val="%1.%2.%3.%4.%5.%6.%7."/>
      <w:lvlJc w:val="left"/>
      <w:pPr>
        <w:ind w:left="1800" w:hanging="1800"/>
      </w:pPr>
      <w:rPr>
        <w:rFonts w:hint="default" w:eastAsia="Times New Roman"/>
      </w:rPr>
    </w:lvl>
    <w:lvl w:ilvl="7" w:tentative="0">
      <w:start w:val="1"/>
      <w:numFmt w:val="decimal"/>
      <w:lvlText w:val="%1.%2.%3.%4.%5.%6.%7.%8."/>
      <w:lvlJc w:val="left"/>
      <w:pPr>
        <w:ind w:left="1800" w:hanging="1800"/>
      </w:pPr>
      <w:rPr>
        <w:rFonts w:hint="default" w:eastAsia="Times New Roman"/>
      </w:rPr>
    </w:lvl>
    <w:lvl w:ilvl="8" w:tentative="0">
      <w:start w:val="1"/>
      <w:numFmt w:val="decimal"/>
      <w:lvlText w:val="%1.%2.%3.%4.%5.%6.%7.%8.%9."/>
      <w:lvlJc w:val="left"/>
      <w:pPr>
        <w:ind w:left="2160" w:hanging="2160"/>
      </w:pPr>
      <w:rPr>
        <w:rFonts w:hint="default" w:eastAsia="Times New Roman"/>
      </w:rPr>
    </w:lvl>
  </w:abstractNum>
  <w:abstractNum w:abstractNumId="4">
    <w:nsid w:val="42E0484A"/>
    <w:multiLevelType w:val="multilevel"/>
    <w:tmpl w:val="42E0484A"/>
    <w:lvl w:ilvl="0" w:tentative="0">
      <w:start w:val="1"/>
      <w:numFmt w:val="bullet"/>
      <w:lvlText w:val=""/>
      <w:lvlJc w:val="left"/>
      <w:pPr>
        <w:tabs>
          <w:tab w:val="left" w:pos="780"/>
        </w:tabs>
        <w:ind w:left="780" w:hanging="360"/>
      </w:pPr>
      <w:rPr>
        <w:rFonts w:hint="default" w:ascii="Symbol" w:hAnsi="Symbol"/>
      </w:rPr>
    </w:lvl>
    <w:lvl w:ilvl="1" w:tentative="0">
      <w:start w:val="1"/>
      <w:numFmt w:val="bullet"/>
      <w:lvlText w:val="o"/>
      <w:lvlJc w:val="left"/>
      <w:pPr>
        <w:tabs>
          <w:tab w:val="left" w:pos="1500"/>
        </w:tabs>
        <w:ind w:left="1500" w:hanging="360"/>
      </w:pPr>
      <w:rPr>
        <w:rFonts w:hint="default" w:ascii="Courier New" w:hAnsi="Courier New" w:cs="Courier New"/>
      </w:rPr>
    </w:lvl>
    <w:lvl w:ilvl="2" w:tentative="0">
      <w:start w:val="1"/>
      <w:numFmt w:val="bullet"/>
      <w:lvlText w:val=""/>
      <w:lvlJc w:val="left"/>
      <w:pPr>
        <w:tabs>
          <w:tab w:val="left" w:pos="2220"/>
        </w:tabs>
        <w:ind w:left="2220" w:hanging="360"/>
      </w:pPr>
      <w:rPr>
        <w:rFonts w:hint="default" w:ascii="Wingdings" w:hAnsi="Wingdings"/>
      </w:rPr>
    </w:lvl>
    <w:lvl w:ilvl="3" w:tentative="0">
      <w:start w:val="1"/>
      <w:numFmt w:val="bullet"/>
      <w:lvlText w:val=""/>
      <w:lvlJc w:val="left"/>
      <w:pPr>
        <w:tabs>
          <w:tab w:val="left" w:pos="2940"/>
        </w:tabs>
        <w:ind w:left="2940" w:hanging="360"/>
      </w:pPr>
      <w:rPr>
        <w:rFonts w:hint="default" w:ascii="Symbol" w:hAnsi="Symbol"/>
      </w:rPr>
    </w:lvl>
    <w:lvl w:ilvl="4" w:tentative="0">
      <w:start w:val="1"/>
      <w:numFmt w:val="bullet"/>
      <w:lvlText w:val="o"/>
      <w:lvlJc w:val="left"/>
      <w:pPr>
        <w:tabs>
          <w:tab w:val="left" w:pos="3660"/>
        </w:tabs>
        <w:ind w:left="3660" w:hanging="360"/>
      </w:pPr>
      <w:rPr>
        <w:rFonts w:hint="default" w:ascii="Courier New" w:hAnsi="Courier New" w:cs="Courier New"/>
      </w:rPr>
    </w:lvl>
    <w:lvl w:ilvl="5" w:tentative="0">
      <w:start w:val="1"/>
      <w:numFmt w:val="bullet"/>
      <w:lvlText w:val=""/>
      <w:lvlJc w:val="left"/>
      <w:pPr>
        <w:tabs>
          <w:tab w:val="left" w:pos="4380"/>
        </w:tabs>
        <w:ind w:left="4380" w:hanging="360"/>
      </w:pPr>
      <w:rPr>
        <w:rFonts w:hint="default" w:ascii="Wingdings" w:hAnsi="Wingdings"/>
      </w:rPr>
    </w:lvl>
    <w:lvl w:ilvl="6" w:tentative="0">
      <w:start w:val="1"/>
      <w:numFmt w:val="bullet"/>
      <w:lvlText w:val=""/>
      <w:lvlJc w:val="left"/>
      <w:pPr>
        <w:tabs>
          <w:tab w:val="left" w:pos="5100"/>
        </w:tabs>
        <w:ind w:left="5100" w:hanging="360"/>
      </w:pPr>
      <w:rPr>
        <w:rFonts w:hint="default" w:ascii="Symbol" w:hAnsi="Symbol"/>
      </w:rPr>
    </w:lvl>
    <w:lvl w:ilvl="7" w:tentative="0">
      <w:start w:val="1"/>
      <w:numFmt w:val="bullet"/>
      <w:lvlText w:val="o"/>
      <w:lvlJc w:val="left"/>
      <w:pPr>
        <w:tabs>
          <w:tab w:val="left" w:pos="5820"/>
        </w:tabs>
        <w:ind w:left="5820" w:hanging="360"/>
      </w:pPr>
      <w:rPr>
        <w:rFonts w:hint="default" w:ascii="Courier New" w:hAnsi="Courier New" w:cs="Courier New"/>
      </w:rPr>
    </w:lvl>
    <w:lvl w:ilvl="8" w:tentative="0">
      <w:start w:val="1"/>
      <w:numFmt w:val="bullet"/>
      <w:lvlText w:val=""/>
      <w:lvlJc w:val="left"/>
      <w:pPr>
        <w:tabs>
          <w:tab w:val="left" w:pos="6540"/>
        </w:tabs>
        <w:ind w:left="6540" w:hanging="360"/>
      </w:pPr>
      <w:rPr>
        <w:rFonts w:hint="default" w:ascii="Wingdings" w:hAnsi="Wingdings"/>
      </w:rPr>
    </w:lvl>
  </w:abstractNum>
  <w:abstractNum w:abstractNumId="5">
    <w:nsid w:val="5AF23A2D"/>
    <w:multiLevelType w:val="multilevel"/>
    <w:tmpl w:val="5AF23A2D"/>
    <w:lvl w:ilvl="0" w:tentative="0">
      <w:start w:val="1"/>
      <w:numFmt w:val="decimal"/>
      <w:lvlText w:val="%1"/>
      <w:lvlJc w:val="left"/>
      <w:pPr>
        <w:ind w:left="420" w:hanging="420"/>
      </w:pPr>
      <w:rPr>
        <w:rFonts w:hint="default"/>
      </w:rPr>
    </w:lvl>
    <w:lvl w:ilvl="1" w:tentative="0">
      <w:start w:val="1"/>
      <w:numFmt w:val="decimal"/>
      <w:lvlText w:val="%1.%2"/>
      <w:lvlJc w:val="left"/>
      <w:pPr>
        <w:ind w:left="1140" w:hanging="4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6">
    <w:nsid w:val="769A3454"/>
    <w:multiLevelType w:val="multilevel"/>
    <w:tmpl w:val="769A3454"/>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A6"/>
    <w:rsid w:val="00001369"/>
    <w:rsid w:val="00004DB8"/>
    <w:rsid w:val="0001471B"/>
    <w:rsid w:val="00014AAA"/>
    <w:rsid w:val="00020D2D"/>
    <w:rsid w:val="00022FFF"/>
    <w:rsid w:val="000235B5"/>
    <w:rsid w:val="00025FD5"/>
    <w:rsid w:val="00032171"/>
    <w:rsid w:val="00032FEE"/>
    <w:rsid w:val="00045ED0"/>
    <w:rsid w:val="000460CD"/>
    <w:rsid w:val="00046D70"/>
    <w:rsid w:val="0005018E"/>
    <w:rsid w:val="00054836"/>
    <w:rsid w:val="00061952"/>
    <w:rsid w:val="00067435"/>
    <w:rsid w:val="00070858"/>
    <w:rsid w:val="00086DA4"/>
    <w:rsid w:val="00094FB9"/>
    <w:rsid w:val="00097572"/>
    <w:rsid w:val="000A08D5"/>
    <w:rsid w:val="000A11D9"/>
    <w:rsid w:val="000A1F55"/>
    <w:rsid w:val="000B10D7"/>
    <w:rsid w:val="000C18D6"/>
    <w:rsid w:val="000D45D4"/>
    <w:rsid w:val="000E0BFD"/>
    <w:rsid w:val="000E337F"/>
    <w:rsid w:val="000E359E"/>
    <w:rsid w:val="000E4436"/>
    <w:rsid w:val="000E725A"/>
    <w:rsid w:val="000F07C2"/>
    <w:rsid w:val="000F18D8"/>
    <w:rsid w:val="0010173C"/>
    <w:rsid w:val="0010369D"/>
    <w:rsid w:val="0010618C"/>
    <w:rsid w:val="00112BDE"/>
    <w:rsid w:val="001261B8"/>
    <w:rsid w:val="001311A7"/>
    <w:rsid w:val="001317C7"/>
    <w:rsid w:val="00134740"/>
    <w:rsid w:val="0013501D"/>
    <w:rsid w:val="001406FD"/>
    <w:rsid w:val="001419E7"/>
    <w:rsid w:val="00141BE6"/>
    <w:rsid w:val="001453C3"/>
    <w:rsid w:val="00152C85"/>
    <w:rsid w:val="00153D70"/>
    <w:rsid w:val="00154FBA"/>
    <w:rsid w:val="0016611B"/>
    <w:rsid w:val="00166509"/>
    <w:rsid w:val="00172160"/>
    <w:rsid w:val="001735DD"/>
    <w:rsid w:val="0017498E"/>
    <w:rsid w:val="00177EDF"/>
    <w:rsid w:val="00186D23"/>
    <w:rsid w:val="00187723"/>
    <w:rsid w:val="00191AC1"/>
    <w:rsid w:val="00194A7D"/>
    <w:rsid w:val="00194EFF"/>
    <w:rsid w:val="001951FE"/>
    <w:rsid w:val="00196F7F"/>
    <w:rsid w:val="001A267D"/>
    <w:rsid w:val="001A4D2C"/>
    <w:rsid w:val="001B3642"/>
    <w:rsid w:val="001B45DB"/>
    <w:rsid w:val="001B75ED"/>
    <w:rsid w:val="001C0051"/>
    <w:rsid w:val="001C41B1"/>
    <w:rsid w:val="001C47DD"/>
    <w:rsid w:val="001C5C05"/>
    <w:rsid w:val="001C691A"/>
    <w:rsid w:val="001D0CB1"/>
    <w:rsid w:val="001D5411"/>
    <w:rsid w:val="001D7240"/>
    <w:rsid w:val="001D7A48"/>
    <w:rsid w:val="001E2A72"/>
    <w:rsid w:val="001E4EC7"/>
    <w:rsid w:val="001E62BA"/>
    <w:rsid w:val="001E6BC4"/>
    <w:rsid w:val="001F0902"/>
    <w:rsid w:val="001F5322"/>
    <w:rsid w:val="001F6D7B"/>
    <w:rsid w:val="00205FE6"/>
    <w:rsid w:val="0020797C"/>
    <w:rsid w:val="002114D5"/>
    <w:rsid w:val="00212015"/>
    <w:rsid w:val="00213888"/>
    <w:rsid w:val="00213E61"/>
    <w:rsid w:val="00216414"/>
    <w:rsid w:val="00217289"/>
    <w:rsid w:val="00217649"/>
    <w:rsid w:val="002178CF"/>
    <w:rsid w:val="002227C9"/>
    <w:rsid w:val="00225910"/>
    <w:rsid w:val="00230F3C"/>
    <w:rsid w:val="002310B6"/>
    <w:rsid w:val="0023124B"/>
    <w:rsid w:val="00234DD9"/>
    <w:rsid w:val="00236B50"/>
    <w:rsid w:val="002507DA"/>
    <w:rsid w:val="0025129A"/>
    <w:rsid w:val="00253623"/>
    <w:rsid w:val="00254A1F"/>
    <w:rsid w:val="00255F66"/>
    <w:rsid w:val="00256D07"/>
    <w:rsid w:val="0026025E"/>
    <w:rsid w:val="0026163B"/>
    <w:rsid w:val="00261CDC"/>
    <w:rsid w:val="002644F8"/>
    <w:rsid w:val="00266CE8"/>
    <w:rsid w:val="002758FA"/>
    <w:rsid w:val="0027620E"/>
    <w:rsid w:val="00280932"/>
    <w:rsid w:val="00280F5C"/>
    <w:rsid w:val="002817A5"/>
    <w:rsid w:val="00282AE9"/>
    <w:rsid w:val="00286287"/>
    <w:rsid w:val="00286FCE"/>
    <w:rsid w:val="00287266"/>
    <w:rsid w:val="00287DFC"/>
    <w:rsid w:val="00291601"/>
    <w:rsid w:val="0029479E"/>
    <w:rsid w:val="002A1297"/>
    <w:rsid w:val="002A1855"/>
    <w:rsid w:val="002A32B0"/>
    <w:rsid w:val="002A4F50"/>
    <w:rsid w:val="002A6591"/>
    <w:rsid w:val="002B4DF7"/>
    <w:rsid w:val="002C0C7A"/>
    <w:rsid w:val="002C195D"/>
    <w:rsid w:val="002C6CBB"/>
    <w:rsid w:val="002E0B14"/>
    <w:rsid w:val="002E286C"/>
    <w:rsid w:val="002E359F"/>
    <w:rsid w:val="00304F5A"/>
    <w:rsid w:val="003121B8"/>
    <w:rsid w:val="00315B60"/>
    <w:rsid w:val="00321D38"/>
    <w:rsid w:val="003232EF"/>
    <w:rsid w:val="00325434"/>
    <w:rsid w:val="0033231D"/>
    <w:rsid w:val="00341514"/>
    <w:rsid w:val="00342DEE"/>
    <w:rsid w:val="00343373"/>
    <w:rsid w:val="003475A4"/>
    <w:rsid w:val="00350C6A"/>
    <w:rsid w:val="00356654"/>
    <w:rsid w:val="0035776F"/>
    <w:rsid w:val="00364BB2"/>
    <w:rsid w:val="00364FDF"/>
    <w:rsid w:val="00367288"/>
    <w:rsid w:val="00367A6B"/>
    <w:rsid w:val="00373B9B"/>
    <w:rsid w:val="00374CF6"/>
    <w:rsid w:val="003805D8"/>
    <w:rsid w:val="003813E0"/>
    <w:rsid w:val="00385024"/>
    <w:rsid w:val="00391514"/>
    <w:rsid w:val="003A3B3D"/>
    <w:rsid w:val="003A5553"/>
    <w:rsid w:val="003A6F8B"/>
    <w:rsid w:val="003A7493"/>
    <w:rsid w:val="003A773D"/>
    <w:rsid w:val="003A7839"/>
    <w:rsid w:val="003A7D56"/>
    <w:rsid w:val="003B5C42"/>
    <w:rsid w:val="003B7738"/>
    <w:rsid w:val="003D1230"/>
    <w:rsid w:val="003D1A9D"/>
    <w:rsid w:val="003D284E"/>
    <w:rsid w:val="003D4531"/>
    <w:rsid w:val="003D5651"/>
    <w:rsid w:val="003D57B7"/>
    <w:rsid w:val="003D70DF"/>
    <w:rsid w:val="003E34AC"/>
    <w:rsid w:val="003E377A"/>
    <w:rsid w:val="003E404D"/>
    <w:rsid w:val="003E5606"/>
    <w:rsid w:val="003E5CAA"/>
    <w:rsid w:val="003E7723"/>
    <w:rsid w:val="003F06D8"/>
    <w:rsid w:val="003F40A4"/>
    <w:rsid w:val="003F4159"/>
    <w:rsid w:val="003F5070"/>
    <w:rsid w:val="0040060A"/>
    <w:rsid w:val="00402639"/>
    <w:rsid w:val="0040594E"/>
    <w:rsid w:val="00412469"/>
    <w:rsid w:val="00414284"/>
    <w:rsid w:val="00416305"/>
    <w:rsid w:val="00422D22"/>
    <w:rsid w:val="00422F6A"/>
    <w:rsid w:val="00424208"/>
    <w:rsid w:val="004269AD"/>
    <w:rsid w:val="00430510"/>
    <w:rsid w:val="004319BE"/>
    <w:rsid w:val="00432AD1"/>
    <w:rsid w:val="00440BFC"/>
    <w:rsid w:val="004474D1"/>
    <w:rsid w:val="00447CC6"/>
    <w:rsid w:val="00450C8F"/>
    <w:rsid w:val="00452C6B"/>
    <w:rsid w:val="00453F39"/>
    <w:rsid w:val="00455B96"/>
    <w:rsid w:val="00456C1C"/>
    <w:rsid w:val="0046343B"/>
    <w:rsid w:val="00467C0E"/>
    <w:rsid w:val="00473100"/>
    <w:rsid w:val="00482B1C"/>
    <w:rsid w:val="00487D02"/>
    <w:rsid w:val="00492F01"/>
    <w:rsid w:val="00493587"/>
    <w:rsid w:val="00497130"/>
    <w:rsid w:val="00497963"/>
    <w:rsid w:val="0049797C"/>
    <w:rsid w:val="004A089E"/>
    <w:rsid w:val="004A4226"/>
    <w:rsid w:val="004A7C4F"/>
    <w:rsid w:val="004B17B3"/>
    <w:rsid w:val="004B3398"/>
    <w:rsid w:val="004B3FF1"/>
    <w:rsid w:val="004B580E"/>
    <w:rsid w:val="004B59D1"/>
    <w:rsid w:val="004B68E9"/>
    <w:rsid w:val="004B69FB"/>
    <w:rsid w:val="004B7E98"/>
    <w:rsid w:val="004C3029"/>
    <w:rsid w:val="004C40D9"/>
    <w:rsid w:val="004C4187"/>
    <w:rsid w:val="004C46C8"/>
    <w:rsid w:val="004C5108"/>
    <w:rsid w:val="004D4413"/>
    <w:rsid w:val="004D70D5"/>
    <w:rsid w:val="004D72A0"/>
    <w:rsid w:val="004E28DA"/>
    <w:rsid w:val="004E32A8"/>
    <w:rsid w:val="004E3A9A"/>
    <w:rsid w:val="004F0F76"/>
    <w:rsid w:val="004F10F1"/>
    <w:rsid w:val="004F3B16"/>
    <w:rsid w:val="004F3F88"/>
    <w:rsid w:val="004F665C"/>
    <w:rsid w:val="004F7987"/>
    <w:rsid w:val="00500882"/>
    <w:rsid w:val="0050376A"/>
    <w:rsid w:val="0050782A"/>
    <w:rsid w:val="00511B59"/>
    <w:rsid w:val="0051454F"/>
    <w:rsid w:val="00516F5E"/>
    <w:rsid w:val="00517CFA"/>
    <w:rsid w:val="0052053D"/>
    <w:rsid w:val="00520936"/>
    <w:rsid w:val="00520AEB"/>
    <w:rsid w:val="00521058"/>
    <w:rsid w:val="0052208C"/>
    <w:rsid w:val="00522F7E"/>
    <w:rsid w:val="00524A47"/>
    <w:rsid w:val="0052538A"/>
    <w:rsid w:val="0052704A"/>
    <w:rsid w:val="00527396"/>
    <w:rsid w:val="00530A3C"/>
    <w:rsid w:val="0053111E"/>
    <w:rsid w:val="0053631F"/>
    <w:rsid w:val="005366C2"/>
    <w:rsid w:val="00540C11"/>
    <w:rsid w:val="00541EC2"/>
    <w:rsid w:val="005567DE"/>
    <w:rsid w:val="0056133D"/>
    <w:rsid w:val="00561CA5"/>
    <w:rsid w:val="0056285B"/>
    <w:rsid w:val="0056678B"/>
    <w:rsid w:val="005748A5"/>
    <w:rsid w:val="00580056"/>
    <w:rsid w:val="00582EF6"/>
    <w:rsid w:val="0058417A"/>
    <w:rsid w:val="0058577E"/>
    <w:rsid w:val="005952B6"/>
    <w:rsid w:val="005962B6"/>
    <w:rsid w:val="00597935"/>
    <w:rsid w:val="005979FC"/>
    <w:rsid w:val="005A04D5"/>
    <w:rsid w:val="005A4766"/>
    <w:rsid w:val="005B587E"/>
    <w:rsid w:val="005C1349"/>
    <w:rsid w:val="005C2AD3"/>
    <w:rsid w:val="005C4974"/>
    <w:rsid w:val="005C62CB"/>
    <w:rsid w:val="005C6B04"/>
    <w:rsid w:val="005C6DEF"/>
    <w:rsid w:val="005D00EF"/>
    <w:rsid w:val="005D1739"/>
    <w:rsid w:val="005D1BBC"/>
    <w:rsid w:val="005D449D"/>
    <w:rsid w:val="005D4520"/>
    <w:rsid w:val="005D5EF7"/>
    <w:rsid w:val="005D6CC6"/>
    <w:rsid w:val="005E0937"/>
    <w:rsid w:val="005E28E1"/>
    <w:rsid w:val="005E4E8F"/>
    <w:rsid w:val="005E7583"/>
    <w:rsid w:val="005F4515"/>
    <w:rsid w:val="005F4D89"/>
    <w:rsid w:val="005F54DD"/>
    <w:rsid w:val="005F7E02"/>
    <w:rsid w:val="0060091C"/>
    <w:rsid w:val="00601C26"/>
    <w:rsid w:val="00603B2B"/>
    <w:rsid w:val="0061091C"/>
    <w:rsid w:val="00621292"/>
    <w:rsid w:val="00633AF4"/>
    <w:rsid w:val="00637556"/>
    <w:rsid w:val="006413DF"/>
    <w:rsid w:val="00642E71"/>
    <w:rsid w:val="00650A56"/>
    <w:rsid w:val="00652F23"/>
    <w:rsid w:val="0066298B"/>
    <w:rsid w:val="006749CF"/>
    <w:rsid w:val="00675FE4"/>
    <w:rsid w:val="00677452"/>
    <w:rsid w:val="006775F7"/>
    <w:rsid w:val="006776DF"/>
    <w:rsid w:val="0068009F"/>
    <w:rsid w:val="00684F8B"/>
    <w:rsid w:val="00692B7C"/>
    <w:rsid w:val="006944D9"/>
    <w:rsid w:val="006976E8"/>
    <w:rsid w:val="006A22F7"/>
    <w:rsid w:val="006A7673"/>
    <w:rsid w:val="006B287C"/>
    <w:rsid w:val="006B714B"/>
    <w:rsid w:val="006C04C6"/>
    <w:rsid w:val="006C2881"/>
    <w:rsid w:val="006C2C17"/>
    <w:rsid w:val="006C3DBF"/>
    <w:rsid w:val="006C5B98"/>
    <w:rsid w:val="006C6BA9"/>
    <w:rsid w:val="006D1BF9"/>
    <w:rsid w:val="006F1E58"/>
    <w:rsid w:val="006F2831"/>
    <w:rsid w:val="006F3D13"/>
    <w:rsid w:val="006F4FE4"/>
    <w:rsid w:val="006F5003"/>
    <w:rsid w:val="007056DA"/>
    <w:rsid w:val="007117A4"/>
    <w:rsid w:val="00716BD3"/>
    <w:rsid w:val="00721633"/>
    <w:rsid w:val="00722068"/>
    <w:rsid w:val="00724595"/>
    <w:rsid w:val="007248CD"/>
    <w:rsid w:val="007319C5"/>
    <w:rsid w:val="007374B5"/>
    <w:rsid w:val="0074386B"/>
    <w:rsid w:val="00744E36"/>
    <w:rsid w:val="0074568C"/>
    <w:rsid w:val="00746440"/>
    <w:rsid w:val="00746A8C"/>
    <w:rsid w:val="00753F55"/>
    <w:rsid w:val="00754A12"/>
    <w:rsid w:val="0075520B"/>
    <w:rsid w:val="00762B24"/>
    <w:rsid w:val="00763C75"/>
    <w:rsid w:val="00770CA6"/>
    <w:rsid w:val="00776D23"/>
    <w:rsid w:val="00780F5D"/>
    <w:rsid w:val="00785186"/>
    <w:rsid w:val="00786ABD"/>
    <w:rsid w:val="00790DC6"/>
    <w:rsid w:val="007925D4"/>
    <w:rsid w:val="00792F1D"/>
    <w:rsid w:val="00795E8E"/>
    <w:rsid w:val="007A1426"/>
    <w:rsid w:val="007A71FC"/>
    <w:rsid w:val="007A7E6D"/>
    <w:rsid w:val="007B7705"/>
    <w:rsid w:val="007B78A3"/>
    <w:rsid w:val="007C1BC5"/>
    <w:rsid w:val="007C6563"/>
    <w:rsid w:val="007D3BED"/>
    <w:rsid w:val="007D3C63"/>
    <w:rsid w:val="007D63D7"/>
    <w:rsid w:val="007E1447"/>
    <w:rsid w:val="007F04A9"/>
    <w:rsid w:val="00803D0B"/>
    <w:rsid w:val="008118F3"/>
    <w:rsid w:val="00811F64"/>
    <w:rsid w:val="00813AEC"/>
    <w:rsid w:val="008162BC"/>
    <w:rsid w:val="0082152E"/>
    <w:rsid w:val="008265B3"/>
    <w:rsid w:val="00833D05"/>
    <w:rsid w:val="0083419D"/>
    <w:rsid w:val="00837BD3"/>
    <w:rsid w:val="0085087A"/>
    <w:rsid w:val="008518F9"/>
    <w:rsid w:val="00851F85"/>
    <w:rsid w:val="0085642A"/>
    <w:rsid w:val="00863DF8"/>
    <w:rsid w:val="00863FA2"/>
    <w:rsid w:val="00872585"/>
    <w:rsid w:val="008752B4"/>
    <w:rsid w:val="00877AF5"/>
    <w:rsid w:val="008866E4"/>
    <w:rsid w:val="008867FF"/>
    <w:rsid w:val="00886AE9"/>
    <w:rsid w:val="00890894"/>
    <w:rsid w:val="008971D7"/>
    <w:rsid w:val="00897509"/>
    <w:rsid w:val="008A04A9"/>
    <w:rsid w:val="008A2862"/>
    <w:rsid w:val="008A48D2"/>
    <w:rsid w:val="008B4120"/>
    <w:rsid w:val="008B57AB"/>
    <w:rsid w:val="008C2D02"/>
    <w:rsid w:val="008C3F68"/>
    <w:rsid w:val="008C5966"/>
    <w:rsid w:val="008D1BA8"/>
    <w:rsid w:val="008E07BD"/>
    <w:rsid w:val="008E205C"/>
    <w:rsid w:val="008E2A2E"/>
    <w:rsid w:val="008E2B0D"/>
    <w:rsid w:val="008E2EC2"/>
    <w:rsid w:val="008E3224"/>
    <w:rsid w:val="008E610A"/>
    <w:rsid w:val="008E6ADD"/>
    <w:rsid w:val="008E6C22"/>
    <w:rsid w:val="008E6D71"/>
    <w:rsid w:val="008F0E3F"/>
    <w:rsid w:val="00904502"/>
    <w:rsid w:val="00910755"/>
    <w:rsid w:val="009117CA"/>
    <w:rsid w:val="009145CA"/>
    <w:rsid w:val="00914D79"/>
    <w:rsid w:val="00915F04"/>
    <w:rsid w:val="00916F99"/>
    <w:rsid w:val="00922864"/>
    <w:rsid w:val="0092315C"/>
    <w:rsid w:val="00927961"/>
    <w:rsid w:val="009318C6"/>
    <w:rsid w:val="0093311B"/>
    <w:rsid w:val="00935767"/>
    <w:rsid w:val="00942A9A"/>
    <w:rsid w:val="00944B80"/>
    <w:rsid w:val="00944D30"/>
    <w:rsid w:val="00953325"/>
    <w:rsid w:val="00961412"/>
    <w:rsid w:val="0096380F"/>
    <w:rsid w:val="009662C3"/>
    <w:rsid w:val="0096740F"/>
    <w:rsid w:val="00970165"/>
    <w:rsid w:val="0097200D"/>
    <w:rsid w:val="009738E1"/>
    <w:rsid w:val="00973A09"/>
    <w:rsid w:val="009807EA"/>
    <w:rsid w:val="009872EE"/>
    <w:rsid w:val="009A359C"/>
    <w:rsid w:val="009A4162"/>
    <w:rsid w:val="009A5A15"/>
    <w:rsid w:val="009B31C9"/>
    <w:rsid w:val="009B7B16"/>
    <w:rsid w:val="009B7B5F"/>
    <w:rsid w:val="009C796A"/>
    <w:rsid w:val="009D35C8"/>
    <w:rsid w:val="009D5B9C"/>
    <w:rsid w:val="009E20E1"/>
    <w:rsid w:val="009F75BA"/>
    <w:rsid w:val="00A000FE"/>
    <w:rsid w:val="00A005B3"/>
    <w:rsid w:val="00A0108B"/>
    <w:rsid w:val="00A0254C"/>
    <w:rsid w:val="00A02DEE"/>
    <w:rsid w:val="00A04A16"/>
    <w:rsid w:val="00A054BE"/>
    <w:rsid w:val="00A102D1"/>
    <w:rsid w:val="00A1134E"/>
    <w:rsid w:val="00A20CC4"/>
    <w:rsid w:val="00A229BB"/>
    <w:rsid w:val="00A26266"/>
    <w:rsid w:val="00A31393"/>
    <w:rsid w:val="00A4146A"/>
    <w:rsid w:val="00A52DD0"/>
    <w:rsid w:val="00A5409C"/>
    <w:rsid w:val="00A61783"/>
    <w:rsid w:val="00A654DB"/>
    <w:rsid w:val="00A66011"/>
    <w:rsid w:val="00A743B2"/>
    <w:rsid w:val="00A745AF"/>
    <w:rsid w:val="00A74B46"/>
    <w:rsid w:val="00A76F4C"/>
    <w:rsid w:val="00A9160A"/>
    <w:rsid w:val="00A94772"/>
    <w:rsid w:val="00AA3FB5"/>
    <w:rsid w:val="00AB07D3"/>
    <w:rsid w:val="00AB3AED"/>
    <w:rsid w:val="00AB4B43"/>
    <w:rsid w:val="00AB5D2A"/>
    <w:rsid w:val="00AB6420"/>
    <w:rsid w:val="00AC3C35"/>
    <w:rsid w:val="00AC6A3C"/>
    <w:rsid w:val="00AD01B7"/>
    <w:rsid w:val="00AD124F"/>
    <w:rsid w:val="00AD37E5"/>
    <w:rsid w:val="00AD38A8"/>
    <w:rsid w:val="00AD6D89"/>
    <w:rsid w:val="00AE167B"/>
    <w:rsid w:val="00AE2200"/>
    <w:rsid w:val="00AE2EC3"/>
    <w:rsid w:val="00AE4E7B"/>
    <w:rsid w:val="00AF4C6F"/>
    <w:rsid w:val="00AF5EEB"/>
    <w:rsid w:val="00B03932"/>
    <w:rsid w:val="00B07621"/>
    <w:rsid w:val="00B212AD"/>
    <w:rsid w:val="00B26900"/>
    <w:rsid w:val="00B328C2"/>
    <w:rsid w:val="00B3321D"/>
    <w:rsid w:val="00B339F3"/>
    <w:rsid w:val="00B33CEA"/>
    <w:rsid w:val="00B35665"/>
    <w:rsid w:val="00B426AD"/>
    <w:rsid w:val="00B51FA7"/>
    <w:rsid w:val="00B51FF5"/>
    <w:rsid w:val="00B66CD5"/>
    <w:rsid w:val="00B718B2"/>
    <w:rsid w:val="00B7320E"/>
    <w:rsid w:val="00B74A0C"/>
    <w:rsid w:val="00B81939"/>
    <w:rsid w:val="00B86F0D"/>
    <w:rsid w:val="00B91FCD"/>
    <w:rsid w:val="00B92485"/>
    <w:rsid w:val="00B94521"/>
    <w:rsid w:val="00BA3C1E"/>
    <w:rsid w:val="00BB5EC7"/>
    <w:rsid w:val="00BC0558"/>
    <w:rsid w:val="00BC3EA8"/>
    <w:rsid w:val="00BC7315"/>
    <w:rsid w:val="00BC7E09"/>
    <w:rsid w:val="00BC7F96"/>
    <w:rsid w:val="00BD0FB9"/>
    <w:rsid w:val="00BD29DA"/>
    <w:rsid w:val="00BD5F73"/>
    <w:rsid w:val="00BD7E7A"/>
    <w:rsid w:val="00BE0A95"/>
    <w:rsid w:val="00BE14D6"/>
    <w:rsid w:val="00BE1930"/>
    <w:rsid w:val="00BE1DDF"/>
    <w:rsid w:val="00BE2D43"/>
    <w:rsid w:val="00BE6FB6"/>
    <w:rsid w:val="00BE7800"/>
    <w:rsid w:val="00BF4505"/>
    <w:rsid w:val="00BF510C"/>
    <w:rsid w:val="00BF52B6"/>
    <w:rsid w:val="00C079ED"/>
    <w:rsid w:val="00C12A85"/>
    <w:rsid w:val="00C14EB1"/>
    <w:rsid w:val="00C177F6"/>
    <w:rsid w:val="00C219D7"/>
    <w:rsid w:val="00C22A5D"/>
    <w:rsid w:val="00C24C51"/>
    <w:rsid w:val="00C26AEB"/>
    <w:rsid w:val="00C26B42"/>
    <w:rsid w:val="00C31973"/>
    <w:rsid w:val="00C40499"/>
    <w:rsid w:val="00C4118F"/>
    <w:rsid w:val="00C42B80"/>
    <w:rsid w:val="00C46061"/>
    <w:rsid w:val="00C509C0"/>
    <w:rsid w:val="00C55CB2"/>
    <w:rsid w:val="00C6254A"/>
    <w:rsid w:val="00C6466A"/>
    <w:rsid w:val="00C65D71"/>
    <w:rsid w:val="00C72687"/>
    <w:rsid w:val="00C7544F"/>
    <w:rsid w:val="00C762CC"/>
    <w:rsid w:val="00C762CE"/>
    <w:rsid w:val="00C7777C"/>
    <w:rsid w:val="00C8136B"/>
    <w:rsid w:val="00C815AD"/>
    <w:rsid w:val="00C83338"/>
    <w:rsid w:val="00C83498"/>
    <w:rsid w:val="00C87441"/>
    <w:rsid w:val="00C901AC"/>
    <w:rsid w:val="00C92E0A"/>
    <w:rsid w:val="00C973B9"/>
    <w:rsid w:val="00CA08B8"/>
    <w:rsid w:val="00CA2A9F"/>
    <w:rsid w:val="00CA72D7"/>
    <w:rsid w:val="00CB0BD8"/>
    <w:rsid w:val="00CB4CC8"/>
    <w:rsid w:val="00CB5938"/>
    <w:rsid w:val="00CC277D"/>
    <w:rsid w:val="00CC4FB1"/>
    <w:rsid w:val="00CC517E"/>
    <w:rsid w:val="00CD369E"/>
    <w:rsid w:val="00CE3979"/>
    <w:rsid w:val="00CE6AAD"/>
    <w:rsid w:val="00CE71BB"/>
    <w:rsid w:val="00CF45EF"/>
    <w:rsid w:val="00CF4D92"/>
    <w:rsid w:val="00CF5C72"/>
    <w:rsid w:val="00CF62E1"/>
    <w:rsid w:val="00CF7FE5"/>
    <w:rsid w:val="00D02E68"/>
    <w:rsid w:val="00D112DA"/>
    <w:rsid w:val="00D12D88"/>
    <w:rsid w:val="00D158A1"/>
    <w:rsid w:val="00D24FF8"/>
    <w:rsid w:val="00D26595"/>
    <w:rsid w:val="00D27E09"/>
    <w:rsid w:val="00D410C9"/>
    <w:rsid w:val="00D5078D"/>
    <w:rsid w:val="00D554DA"/>
    <w:rsid w:val="00D616E8"/>
    <w:rsid w:val="00D6244F"/>
    <w:rsid w:val="00D65003"/>
    <w:rsid w:val="00D67CCE"/>
    <w:rsid w:val="00D7072E"/>
    <w:rsid w:val="00D72A07"/>
    <w:rsid w:val="00D74086"/>
    <w:rsid w:val="00D76097"/>
    <w:rsid w:val="00D77E9B"/>
    <w:rsid w:val="00D83202"/>
    <w:rsid w:val="00D85AB6"/>
    <w:rsid w:val="00D963EA"/>
    <w:rsid w:val="00D96837"/>
    <w:rsid w:val="00D96A0A"/>
    <w:rsid w:val="00D97E49"/>
    <w:rsid w:val="00DA1038"/>
    <w:rsid w:val="00DA1375"/>
    <w:rsid w:val="00DB1A88"/>
    <w:rsid w:val="00DB1E85"/>
    <w:rsid w:val="00DC1450"/>
    <w:rsid w:val="00DC40FA"/>
    <w:rsid w:val="00DC715C"/>
    <w:rsid w:val="00DD0163"/>
    <w:rsid w:val="00DD1016"/>
    <w:rsid w:val="00DD13F8"/>
    <w:rsid w:val="00DD1C39"/>
    <w:rsid w:val="00DD49B3"/>
    <w:rsid w:val="00DD4F26"/>
    <w:rsid w:val="00DE01A2"/>
    <w:rsid w:val="00DE2588"/>
    <w:rsid w:val="00DE58BC"/>
    <w:rsid w:val="00DE7306"/>
    <w:rsid w:val="00DF23FA"/>
    <w:rsid w:val="00DF28BD"/>
    <w:rsid w:val="00DF54A7"/>
    <w:rsid w:val="00DF6BAC"/>
    <w:rsid w:val="00DF6D50"/>
    <w:rsid w:val="00E00303"/>
    <w:rsid w:val="00E012D6"/>
    <w:rsid w:val="00E03FEE"/>
    <w:rsid w:val="00E05365"/>
    <w:rsid w:val="00E10FC4"/>
    <w:rsid w:val="00E148ED"/>
    <w:rsid w:val="00E16B1B"/>
    <w:rsid w:val="00E213C0"/>
    <w:rsid w:val="00E273D7"/>
    <w:rsid w:val="00E279F1"/>
    <w:rsid w:val="00E334A0"/>
    <w:rsid w:val="00E3797A"/>
    <w:rsid w:val="00E4079E"/>
    <w:rsid w:val="00E4229D"/>
    <w:rsid w:val="00E42609"/>
    <w:rsid w:val="00E5179F"/>
    <w:rsid w:val="00E52AF5"/>
    <w:rsid w:val="00E61081"/>
    <w:rsid w:val="00E62009"/>
    <w:rsid w:val="00E64E59"/>
    <w:rsid w:val="00E70CD4"/>
    <w:rsid w:val="00E71385"/>
    <w:rsid w:val="00E723B0"/>
    <w:rsid w:val="00E7556D"/>
    <w:rsid w:val="00E827D2"/>
    <w:rsid w:val="00E84095"/>
    <w:rsid w:val="00E8660F"/>
    <w:rsid w:val="00E873D1"/>
    <w:rsid w:val="00E92029"/>
    <w:rsid w:val="00E940E6"/>
    <w:rsid w:val="00E95F9E"/>
    <w:rsid w:val="00EA0032"/>
    <w:rsid w:val="00EA0764"/>
    <w:rsid w:val="00EA111A"/>
    <w:rsid w:val="00EB0A9B"/>
    <w:rsid w:val="00EB6889"/>
    <w:rsid w:val="00EC45B6"/>
    <w:rsid w:val="00EC5EB5"/>
    <w:rsid w:val="00EE0521"/>
    <w:rsid w:val="00EE4C9D"/>
    <w:rsid w:val="00EF57E2"/>
    <w:rsid w:val="00F00E6A"/>
    <w:rsid w:val="00F02EB8"/>
    <w:rsid w:val="00F148E8"/>
    <w:rsid w:val="00F24846"/>
    <w:rsid w:val="00F24D9C"/>
    <w:rsid w:val="00F311F4"/>
    <w:rsid w:val="00F3354A"/>
    <w:rsid w:val="00F4133A"/>
    <w:rsid w:val="00F43CA6"/>
    <w:rsid w:val="00F468AA"/>
    <w:rsid w:val="00F50E9D"/>
    <w:rsid w:val="00F61B09"/>
    <w:rsid w:val="00F628C8"/>
    <w:rsid w:val="00F63170"/>
    <w:rsid w:val="00F63A96"/>
    <w:rsid w:val="00F653C9"/>
    <w:rsid w:val="00F65954"/>
    <w:rsid w:val="00F6637A"/>
    <w:rsid w:val="00F7141F"/>
    <w:rsid w:val="00F71504"/>
    <w:rsid w:val="00F71D5D"/>
    <w:rsid w:val="00F7220B"/>
    <w:rsid w:val="00F90C40"/>
    <w:rsid w:val="00F91704"/>
    <w:rsid w:val="00F94448"/>
    <w:rsid w:val="00FA1470"/>
    <w:rsid w:val="00FA5C08"/>
    <w:rsid w:val="00FA6B94"/>
    <w:rsid w:val="00FB02F6"/>
    <w:rsid w:val="00FB0F3A"/>
    <w:rsid w:val="00FB5005"/>
    <w:rsid w:val="00FC1F1B"/>
    <w:rsid w:val="00FC23E0"/>
    <w:rsid w:val="00FC3E36"/>
    <w:rsid w:val="00FC5110"/>
    <w:rsid w:val="00FC5FF7"/>
    <w:rsid w:val="00FD168C"/>
    <w:rsid w:val="00FD3171"/>
    <w:rsid w:val="00FD4FC1"/>
    <w:rsid w:val="00FE1414"/>
    <w:rsid w:val="00FE4901"/>
    <w:rsid w:val="19DB1189"/>
    <w:rsid w:val="2C71046F"/>
    <w:rsid w:val="4B107B78"/>
    <w:rsid w:val="7CA571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sdException w:qFormat="1" w:unhideWhenUsed="0" w:uiPriority="61" w:semiHidden="0" w:name="Light List Accent 3"/>
  </w:latentStyles>
  <w:style w:type="paragraph" w:default="1" w:styleId="1">
    <w:name w:val="Normal"/>
    <w:qFormat/>
    <w:uiPriority w:val="0"/>
    <w:pPr>
      <w:widowControl w:val="0"/>
      <w:suppressAutoHyphens/>
      <w:spacing w:after="0" w:line="240" w:lineRule="auto"/>
    </w:pPr>
    <w:rPr>
      <w:rFonts w:ascii="Nimbus Roman No9 L" w:hAnsi="Nimbus Roman No9 L" w:eastAsia="DejaVu Sans" w:cs="Times New Roman"/>
      <w:kern w:val="1"/>
      <w:sz w:val="24"/>
      <w:szCs w:val="24"/>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AFA497"/>
      <w:u w:val="single"/>
    </w:rPr>
  </w:style>
  <w:style w:type="character" w:styleId="5">
    <w:name w:val="Strong"/>
    <w:basedOn w:val="2"/>
    <w:qFormat/>
    <w:uiPriority w:val="22"/>
    <w:rPr>
      <w:b/>
      <w:bCs/>
    </w:rPr>
  </w:style>
  <w:style w:type="paragraph" w:styleId="6">
    <w:name w:val="Balloon Text"/>
    <w:basedOn w:val="1"/>
    <w:link w:val="38"/>
    <w:qFormat/>
    <w:uiPriority w:val="0"/>
    <w:pPr>
      <w:widowControl/>
      <w:suppressAutoHyphens w:val="0"/>
    </w:pPr>
    <w:rPr>
      <w:rFonts w:ascii="Segoe UI" w:hAnsi="Segoe UI" w:eastAsia="Times New Roman" w:cs="Segoe UI"/>
      <w:kern w:val="0"/>
      <w:sz w:val="18"/>
      <w:szCs w:val="18"/>
      <w:lang w:eastAsia="ru-RU"/>
    </w:rPr>
  </w:style>
  <w:style w:type="paragraph" w:styleId="7">
    <w:name w:val="Body Text Indent 3"/>
    <w:basedOn w:val="1"/>
    <w:link w:val="36"/>
    <w:qFormat/>
    <w:uiPriority w:val="0"/>
    <w:pPr>
      <w:widowControl/>
      <w:suppressAutoHyphens w:val="0"/>
      <w:spacing w:after="120"/>
      <w:ind w:left="283"/>
    </w:pPr>
    <w:rPr>
      <w:rFonts w:ascii="Times New Roman" w:hAnsi="Times New Roman" w:eastAsia="Times New Roman"/>
      <w:kern w:val="0"/>
      <w:sz w:val="16"/>
      <w:szCs w:val="16"/>
      <w:lang w:eastAsia="ru-RU"/>
    </w:rPr>
  </w:style>
  <w:style w:type="paragraph" w:styleId="8">
    <w:name w:val="Document Map"/>
    <w:basedOn w:val="1"/>
    <w:link w:val="31"/>
    <w:semiHidden/>
    <w:qFormat/>
    <w:uiPriority w:val="0"/>
    <w:pPr>
      <w:widowControl/>
      <w:shd w:val="clear" w:color="auto" w:fill="000080"/>
      <w:suppressAutoHyphens w:val="0"/>
    </w:pPr>
    <w:rPr>
      <w:rFonts w:ascii="Tahoma" w:hAnsi="Tahoma" w:eastAsia="Times New Roman" w:cs="Tahoma"/>
      <w:kern w:val="0"/>
      <w:sz w:val="20"/>
      <w:szCs w:val="20"/>
      <w:lang w:eastAsia="ru-RU"/>
    </w:rPr>
  </w:style>
  <w:style w:type="paragraph" w:styleId="9">
    <w:name w:val="header"/>
    <w:basedOn w:val="1"/>
    <w:link w:val="19"/>
    <w:semiHidden/>
    <w:unhideWhenUsed/>
    <w:qFormat/>
    <w:uiPriority w:val="99"/>
    <w:pPr>
      <w:tabs>
        <w:tab w:val="center" w:pos="4677"/>
        <w:tab w:val="right" w:pos="9355"/>
      </w:tabs>
    </w:pPr>
  </w:style>
  <w:style w:type="paragraph" w:styleId="10">
    <w:name w:val="Body Text"/>
    <w:basedOn w:val="1"/>
    <w:link w:val="21"/>
    <w:qFormat/>
    <w:uiPriority w:val="1"/>
    <w:pPr>
      <w:suppressAutoHyphens w:val="0"/>
      <w:autoSpaceDE w:val="0"/>
      <w:autoSpaceDN w:val="0"/>
      <w:ind w:left="1103" w:firstLine="707"/>
    </w:pPr>
    <w:rPr>
      <w:rFonts w:ascii="Times New Roman" w:hAnsi="Times New Roman" w:eastAsia="Times New Roman"/>
      <w:kern w:val="0"/>
      <w:sz w:val="28"/>
      <w:szCs w:val="28"/>
      <w:lang w:eastAsia="ru-RU" w:bidi="ru-RU"/>
    </w:rPr>
  </w:style>
  <w:style w:type="paragraph" w:styleId="11">
    <w:name w:val="footer"/>
    <w:basedOn w:val="1"/>
    <w:link w:val="20"/>
    <w:semiHidden/>
    <w:unhideWhenUsed/>
    <w:qFormat/>
    <w:uiPriority w:val="99"/>
    <w:pPr>
      <w:tabs>
        <w:tab w:val="center" w:pos="4677"/>
        <w:tab w:val="right" w:pos="9355"/>
      </w:tabs>
    </w:pPr>
  </w:style>
  <w:style w:type="paragraph" w:styleId="12">
    <w:name w:val="Normal (Web)"/>
    <w:basedOn w:val="1"/>
    <w:unhideWhenUsed/>
    <w:qFormat/>
    <w:uiPriority w:val="99"/>
    <w:pPr>
      <w:widowControl/>
      <w:suppressAutoHyphens w:val="0"/>
      <w:spacing w:before="100" w:beforeAutospacing="1" w:after="100" w:afterAutospacing="1"/>
    </w:pPr>
    <w:rPr>
      <w:rFonts w:ascii="Times New Roman" w:hAnsi="Times New Roman" w:eastAsia="Times New Roman"/>
      <w:kern w:val="0"/>
      <w:lang w:eastAsia="ru-RU"/>
    </w:rPr>
  </w:style>
  <w:style w:type="table" w:styleId="13">
    <w:name w:val="Table Grid"/>
    <w:basedOn w:val="3"/>
    <w:qFormat/>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4">
    <w:name w:val="Содержимое таблицы"/>
    <w:basedOn w:val="1"/>
    <w:qFormat/>
    <w:uiPriority w:val="0"/>
    <w:pPr>
      <w:suppressLineNumbers/>
    </w:pPr>
  </w:style>
  <w:style w:type="paragraph" w:styleId="15">
    <w:name w:val="List Paragraph"/>
    <w:basedOn w:val="1"/>
    <w:qFormat/>
    <w:uiPriority w:val="34"/>
    <w:pPr>
      <w:ind w:left="720"/>
      <w:contextualSpacing/>
    </w:pPr>
  </w:style>
  <w:style w:type="paragraph" w:customStyle="1" w:styleId="16">
    <w:name w:val="Обычный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bidi="ar-SA"/>
    </w:rPr>
  </w:style>
  <w:style w:type="paragraph" w:styleId="17">
    <w:name w:val="No Spacing"/>
    <w:qFormat/>
    <w:uiPriority w:val="99"/>
    <w:pPr>
      <w:spacing w:after="0" w:line="240" w:lineRule="auto"/>
    </w:pPr>
    <w:rPr>
      <w:rFonts w:ascii="Calibri" w:hAnsi="Calibri" w:eastAsia="Calibri" w:cs="Times New Roman"/>
      <w:sz w:val="22"/>
      <w:szCs w:val="22"/>
      <w:lang w:val="ru-RU" w:eastAsia="en-US" w:bidi="ar-SA"/>
    </w:rPr>
  </w:style>
  <w:style w:type="paragraph" w:customStyle="1" w:styleId="18">
    <w:name w:val="Table Paragraph"/>
    <w:basedOn w:val="1"/>
    <w:qFormat/>
    <w:uiPriority w:val="1"/>
    <w:pPr>
      <w:suppressAutoHyphens w:val="0"/>
      <w:autoSpaceDE w:val="0"/>
      <w:autoSpaceDN w:val="0"/>
      <w:ind w:left="107"/>
    </w:pPr>
    <w:rPr>
      <w:rFonts w:ascii="Times New Roman" w:hAnsi="Times New Roman" w:eastAsia="Times New Roman"/>
      <w:kern w:val="0"/>
      <w:sz w:val="22"/>
      <w:szCs w:val="22"/>
      <w:lang w:eastAsia="ru-RU" w:bidi="ru-RU"/>
    </w:rPr>
  </w:style>
  <w:style w:type="character" w:customStyle="1" w:styleId="19">
    <w:name w:val="Верхний колонтитул Знак"/>
    <w:basedOn w:val="2"/>
    <w:link w:val="9"/>
    <w:semiHidden/>
    <w:qFormat/>
    <w:uiPriority w:val="99"/>
    <w:rPr>
      <w:rFonts w:ascii="Nimbus Roman No9 L" w:hAnsi="Nimbus Roman No9 L" w:eastAsia="DejaVu Sans" w:cs="Times New Roman"/>
      <w:kern w:val="1"/>
      <w:sz w:val="24"/>
      <w:szCs w:val="24"/>
    </w:rPr>
  </w:style>
  <w:style w:type="character" w:customStyle="1" w:styleId="20">
    <w:name w:val="Нижний колонтитул Знак"/>
    <w:basedOn w:val="2"/>
    <w:link w:val="11"/>
    <w:semiHidden/>
    <w:qFormat/>
    <w:uiPriority w:val="99"/>
    <w:rPr>
      <w:rFonts w:ascii="Nimbus Roman No9 L" w:hAnsi="Nimbus Roman No9 L" w:eastAsia="DejaVu Sans" w:cs="Times New Roman"/>
      <w:kern w:val="1"/>
      <w:sz w:val="24"/>
      <w:szCs w:val="24"/>
    </w:rPr>
  </w:style>
  <w:style w:type="character" w:customStyle="1" w:styleId="21">
    <w:name w:val="Основной текст Знак"/>
    <w:basedOn w:val="2"/>
    <w:link w:val="10"/>
    <w:qFormat/>
    <w:uiPriority w:val="1"/>
    <w:rPr>
      <w:rFonts w:ascii="Times New Roman" w:hAnsi="Times New Roman" w:eastAsia="Times New Roman" w:cs="Times New Roman"/>
      <w:sz w:val="28"/>
      <w:szCs w:val="28"/>
      <w:lang w:eastAsia="ru-RU" w:bidi="ru-RU"/>
    </w:rPr>
  </w:style>
  <w:style w:type="paragraph" w:customStyle="1" w:styleId="22">
    <w:name w:val="c26"/>
    <w:basedOn w:val="1"/>
    <w:qFormat/>
    <w:uiPriority w:val="0"/>
    <w:pPr>
      <w:widowControl/>
      <w:suppressAutoHyphens w:val="0"/>
      <w:spacing w:before="100" w:beforeAutospacing="1" w:after="100" w:afterAutospacing="1"/>
    </w:pPr>
    <w:rPr>
      <w:rFonts w:ascii="Times New Roman" w:hAnsi="Times New Roman" w:eastAsia="Times New Roman"/>
      <w:kern w:val="0"/>
      <w:lang w:eastAsia="ru-RU"/>
    </w:rPr>
  </w:style>
  <w:style w:type="character" w:customStyle="1" w:styleId="23">
    <w:name w:val="c17"/>
    <w:basedOn w:val="2"/>
    <w:qFormat/>
    <w:uiPriority w:val="0"/>
  </w:style>
  <w:style w:type="paragraph" w:customStyle="1" w:styleId="24">
    <w:name w:val="Оглавление 21"/>
    <w:basedOn w:val="1"/>
    <w:qFormat/>
    <w:uiPriority w:val="1"/>
    <w:pPr>
      <w:suppressAutoHyphens w:val="0"/>
      <w:autoSpaceDE w:val="0"/>
      <w:autoSpaceDN w:val="0"/>
      <w:spacing w:line="322" w:lineRule="exact"/>
      <w:ind w:left="765"/>
    </w:pPr>
    <w:rPr>
      <w:rFonts w:ascii="Times New Roman" w:hAnsi="Times New Roman" w:eastAsia="Times New Roman"/>
      <w:kern w:val="0"/>
      <w:sz w:val="28"/>
      <w:szCs w:val="28"/>
      <w:lang w:eastAsia="ru-RU" w:bidi="ru-RU"/>
    </w:rPr>
  </w:style>
  <w:style w:type="paragraph" w:customStyle="1" w:styleId="25">
    <w:name w:val="Заголовок 21"/>
    <w:basedOn w:val="1"/>
    <w:qFormat/>
    <w:uiPriority w:val="1"/>
    <w:pPr>
      <w:suppressAutoHyphens w:val="0"/>
      <w:autoSpaceDE w:val="0"/>
      <w:autoSpaceDN w:val="0"/>
      <w:spacing w:before="1" w:line="318" w:lineRule="exact"/>
      <w:ind w:left="1103"/>
      <w:outlineLvl w:val="2"/>
    </w:pPr>
    <w:rPr>
      <w:rFonts w:ascii="Times New Roman" w:hAnsi="Times New Roman" w:eastAsia="Times New Roman"/>
      <w:b/>
      <w:bCs/>
      <w:i/>
      <w:kern w:val="0"/>
      <w:sz w:val="28"/>
      <w:szCs w:val="28"/>
      <w:lang w:eastAsia="ru-RU" w:bidi="ru-RU"/>
    </w:rPr>
  </w:style>
  <w:style w:type="paragraph" w:customStyle="1" w:styleId="26">
    <w:name w:val="Заголовок 11"/>
    <w:basedOn w:val="1"/>
    <w:qFormat/>
    <w:uiPriority w:val="1"/>
    <w:pPr>
      <w:suppressAutoHyphens w:val="0"/>
      <w:autoSpaceDE w:val="0"/>
      <w:autoSpaceDN w:val="0"/>
      <w:ind w:left="1811"/>
      <w:outlineLvl w:val="1"/>
    </w:pPr>
    <w:rPr>
      <w:rFonts w:ascii="Times New Roman" w:hAnsi="Times New Roman" w:eastAsia="Times New Roman"/>
      <w:b/>
      <w:bCs/>
      <w:kern w:val="0"/>
      <w:sz w:val="28"/>
      <w:szCs w:val="28"/>
      <w:lang w:eastAsia="ru-RU" w:bidi="ru-RU"/>
    </w:rPr>
  </w:style>
  <w:style w:type="character" w:customStyle="1" w:styleId="27">
    <w:name w:val="Основной текст_"/>
    <w:basedOn w:val="2"/>
    <w:link w:val="28"/>
    <w:qFormat/>
    <w:uiPriority w:val="0"/>
    <w:rPr>
      <w:rFonts w:ascii="Times New Roman" w:hAnsi="Times New Roman" w:eastAsia="Times New Roman" w:cs="Times New Roman"/>
      <w:sz w:val="26"/>
      <w:szCs w:val="26"/>
      <w:shd w:val="clear" w:color="auto" w:fill="FFFFFF"/>
    </w:rPr>
  </w:style>
  <w:style w:type="paragraph" w:customStyle="1" w:styleId="28">
    <w:name w:val="Основной текст3"/>
    <w:basedOn w:val="1"/>
    <w:link w:val="27"/>
    <w:qFormat/>
    <w:uiPriority w:val="0"/>
    <w:pPr>
      <w:shd w:val="clear" w:color="auto" w:fill="FFFFFF"/>
      <w:suppressAutoHyphens w:val="0"/>
      <w:spacing w:before="300" w:line="322" w:lineRule="exact"/>
      <w:ind w:hanging="400"/>
      <w:jc w:val="both"/>
    </w:pPr>
    <w:rPr>
      <w:rFonts w:ascii="Times New Roman" w:hAnsi="Times New Roman" w:eastAsia="Times New Roman"/>
      <w:kern w:val="0"/>
      <w:sz w:val="26"/>
      <w:szCs w:val="26"/>
    </w:rPr>
  </w:style>
  <w:style w:type="character" w:customStyle="1" w:styleId="29">
    <w:name w:val="Основной текст1"/>
    <w:basedOn w:val="27"/>
    <w:qFormat/>
    <w:uiPriority w:val="0"/>
    <w:rPr>
      <w:rFonts w:ascii="Times New Roman" w:hAnsi="Times New Roman" w:eastAsia="Times New Roman" w:cs="Times New Roman"/>
      <w:color w:val="000000"/>
      <w:spacing w:val="0"/>
      <w:w w:val="100"/>
      <w:position w:val="0"/>
      <w:sz w:val="26"/>
      <w:szCs w:val="26"/>
      <w:shd w:val="clear" w:color="auto" w:fill="FFFFFF"/>
      <w:lang w:val="ru-RU" w:eastAsia="ru-RU" w:bidi="ru-RU"/>
    </w:rPr>
  </w:style>
  <w:style w:type="character" w:customStyle="1" w:styleId="30">
    <w:name w:val="Основной текст2"/>
    <w:basedOn w:val="27"/>
    <w:uiPriority w:val="0"/>
    <w:rPr>
      <w:rFonts w:ascii="Times New Roman" w:hAnsi="Times New Roman" w:eastAsia="Times New Roman" w:cs="Times New Roman"/>
      <w:color w:val="000000"/>
      <w:spacing w:val="0"/>
      <w:w w:val="100"/>
      <w:position w:val="0"/>
      <w:sz w:val="26"/>
      <w:szCs w:val="26"/>
      <w:u w:val="single"/>
      <w:shd w:val="clear" w:color="auto" w:fill="FFFFFF"/>
      <w:lang w:val="ru-RU" w:eastAsia="ru-RU" w:bidi="ru-RU"/>
    </w:rPr>
  </w:style>
  <w:style w:type="character" w:customStyle="1" w:styleId="31">
    <w:name w:val="Схема документа Знак"/>
    <w:basedOn w:val="2"/>
    <w:link w:val="8"/>
    <w:semiHidden/>
    <w:qFormat/>
    <w:uiPriority w:val="0"/>
    <w:rPr>
      <w:rFonts w:ascii="Tahoma" w:hAnsi="Tahoma" w:eastAsia="Times New Roman" w:cs="Tahoma"/>
      <w:sz w:val="20"/>
      <w:szCs w:val="20"/>
      <w:shd w:val="clear" w:color="auto" w:fill="000080"/>
      <w:lang w:eastAsia="ru-RU"/>
    </w:rPr>
  </w:style>
  <w:style w:type="table" w:customStyle="1" w:styleId="32">
    <w:name w:val="Calendar 2"/>
    <w:basedOn w:val="3"/>
    <w:qFormat/>
    <w:uiPriority w:val="99"/>
    <w:pPr>
      <w:spacing w:after="0" w:line="240" w:lineRule="auto"/>
      <w:jc w:val="center"/>
    </w:pPr>
    <w:rPr>
      <w:rFonts w:ascii="Calibri" w:hAnsi="Calibri" w:eastAsia="Times New Roman" w:cs="Times New Roman"/>
      <w:sz w:val="28"/>
      <w:szCs w:val="28"/>
    </w:rPr>
    <w:tblPr>
      <w:tblBorders>
        <w:insideV w:val="single" w:color="95B3D7" w:sz="4" w:space="0"/>
      </w:tblBorders>
    </w:tblPr>
    <w:tblStylePr w:type="firstRow">
      <w:rPr>
        <w:rFonts w:ascii="Cambria" w:hAnsi="Cambria" w:eastAsia="Times New Roman" w:cs="Times New Roman"/>
        <w:caps/>
        <w:color w:val="4F81BD"/>
        <w:spacing w:val="20"/>
        <w:sz w:val="32"/>
        <w:szCs w:val="32"/>
      </w:rPr>
      <w:tcPr>
        <w:tcBorders>
          <w:top w:val="nil"/>
          <w:left w:val="nil"/>
          <w:bottom w:val="nil"/>
          <w:right w:val="nil"/>
          <w:insideH w:val="nil"/>
          <w:insideV w:val="nil"/>
          <w:tl2br w:val="nil"/>
          <w:tr2bl w:val="nil"/>
        </w:tcBorders>
      </w:tcPr>
    </w:tblStylePr>
  </w:style>
  <w:style w:type="table" w:styleId="33">
    <w:name w:val="Light List Accent 3"/>
    <w:basedOn w:val="3"/>
    <w:qFormat/>
    <w:uiPriority w:val="61"/>
    <w:pPr>
      <w:spacing w:after="0" w:line="240" w:lineRule="auto"/>
    </w:pPr>
    <w:rPr>
      <w:rFonts w:ascii="Calibri" w:hAnsi="Calibri" w:eastAsia="Times New Roman" w:cs="Times New Roman"/>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cPr>
        <w:shd w:val="clear" w:color="auto" w:fill="9BBB59"/>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cPr>
        <w:tcBorders>
          <w:top w:val="single" w:color="9BBB59" w:sz="8" w:space="0"/>
          <w:left w:val="single" w:color="9BBB59" w:sz="8" w:space="0"/>
          <w:bottom w:val="single" w:color="9BBB59" w:sz="8" w:space="0"/>
          <w:right w:val="single" w:color="9BBB59" w:sz="8" w:space="0"/>
        </w:tcBorders>
      </w:tcPr>
    </w:tblStylePr>
    <w:tblStylePr w:type="band1Horz">
      <w:tcPr>
        <w:tcBorders>
          <w:top w:val="single" w:color="9BBB59" w:sz="8" w:space="0"/>
          <w:left w:val="single" w:color="9BBB59" w:sz="8" w:space="0"/>
          <w:bottom w:val="single" w:color="9BBB59" w:sz="8" w:space="0"/>
          <w:right w:val="single" w:color="9BBB59" w:sz="8" w:space="0"/>
        </w:tcBorders>
      </w:tcPr>
    </w:tblStylePr>
  </w:style>
  <w:style w:type="table" w:customStyle="1" w:styleId="34">
    <w:name w:val="Calendar 4"/>
    <w:basedOn w:val="3"/>
    <w:qFormat/>
    <w:uiPriority w:val="99"/>
    <w:pPr>
      <w:snapToGrid w:val="0"/>
      <w:spacing w:after="0" w:line="240" w:lineRule="auto"/>
    </w:pPr>
    <w:rPr>
      <w:rFonts w:ascii="Calibri" w:hAnsi="Calibri" w:eastAsia="Times New Roman" w:cs="Times New Roman"/>
      <w:b/>
      <w:bCs/>
      <w:color w:val="D9D9D9"/>
      <w:sz w:val="16"/>
      <w:szCs w:val="16"/>
    </w:rPr>
    <w:tblPr>
      <w:tblBorders>
        <w:top w:val="single" w:color="C0504D" w:sz="4" w:space="0"/>
        <w:left w:val="single" w:color="C0504D" w:sz="4" w:space="0"/>
        <w:bottom w:val="single" w:color="C0504D" w:sz="4" w:space="0"/>
        <w:right w:val="single" w:color="C0504D" w:sz="4" w:space="0"/>
      </w:tblBorders>
    </w:tblPr>
    <w:tcPr>
      <w:shd w:val="clear" w:color="auto" w:fill="244061"/>
    </w:tcPr>
    <w:tblStylePr w:type="firstRow">
      <w:rPr>
        <w:sz w:val="8"/>
        <w:szCs w:val="8"/>
      </w:rPr>
    </w:tblStylePr>
    <w:tblStylePr w:type="firstCol">
      <w:pPr>
        <w:wordWrap/>
        <w:ind w:right="144" w:rightChars="0"/>
        <w:jc w:val="right"/>
      </w:pPr>
      <w:rPr>
        <w:sz w:val="72"/>
        <w:szCs w:val="72"/>
      </w:rPr>
    </w:tblStylePr>
    <w:tblStylePr w:type="band2Horz">
      <w:rPr>
        <w:sz w:val="40"/>
        <w:szCs w:val="40"/>
      </w:rPr>
      <w:tcPr>
        <w:tcMar>
          <w:top w:w="0" w:type="dxa"/>
          <w:left w:w="115" w:type="dxa"/>
          <w:bottom w:w="86" w:type="dxa"/>
          <w:right w:w="115" w:type="dxa"/>
        </w:tcMar>
      </w:tcPr>
    </w:tblStylePr>
    <w:tblStylePr w:type="nwCell">
      <w:rPr>
        <w:sz w:val="8"/>
        <w:szCs w:val="8"/>
      </w:rPr>
    </w:tblStylePr>
  </w:style>
  <w:style w:type="paragraph" w:customStyle="1" w:styleId="35">
    <w:name w:val="Заголовок 3+"/>
    <w:basedOn w:val="1"/>
    <w:qFormat/>
    <w:uiPriority w:val="0"/>
    <w:pPr>
      <w:suppressAutoHyphens w:val="0"/>
      <w:overflowPunct w:val="0"/>
      <w:autoSpaceDE w:val="0"/>
      <w:autoSpaceDN w:val="0"/>
      <w:adjustRightInd w:val="0"/>
      <w:spacing w:before="240"/>
      <w:jc w:val="center"/>
    </w:pPr>
    <w:rPr>
      <w:rFonts w:ascii="Times New Roman" w:hAnsi="Times New Roman" w:eastAsia="Times New Roman"/>
      <w:b/>
      <w:kern w:val="0"/>
      <w:sz w:val="28"/>
      <w:szCs w:val="20"/>
      <w:lang w:eastAsia="ru-RU"/>
    </w:rPr>
  </w:style>
  <w:style w:type="character" w:customStyle="1" w:styleId="36">
    <w:name w:val="Основной текст с отступом 3 Знак"/>
    <w:basedOn w:val="2"/>
    <w:link w:val="7"/>
    <w:qFormat/>
    <w:uiPriority w:val="0"/>
    <w:rPr>
      <w:rFonts w:ascii="Times New Roman" w:hAnsi="Times New Roman" w:eastAsia="Times New Roman" w:cs="Times New Roman"/>
      <w:sz w:val="16"/>
      <w:szCs w:val="16"/>
      <w:lang w:eastAsia="ru-RU"/>
    </w:rPr>
  </w:style>
  <w:style w:type="paragraph" w:customStyle="1" w:styleId="37">
    <w:name w:val="Абзац списка1"/>
    <w:basedOn w:val="1"/>
    <w:uiPriority w:val="0"/>
    <w:pPr>
      <w:widowControl/>
      <w:suppressAutoHyphens w:val="0"/>
      <w:spacing w:after="200" w:line="276" w:lineRule="auto"/>
      <w:ind w:left="720"/>
      <w:contextualSpacing/>
    </w:pPr>
    <w:rPr>
      <w:rFonts w:ascii="Calibri" w:hAnsi="Calibri" w:eastAsia="Calibri"/>
      <w:kern w:val="0"/>
      <w:sz w:val="22"/>
      <w:szCs w:val="22"/>
      <w:lang w:eastAsia="ru-RU"/>
    </w:rPr>
  </w:style>
  <w:style w:type="character" w:customStyle="1" w:styleId="38">
    <w:name w:val="Текст выноски Знак"/>
    <w:basedOn w:val="2"/>
    <w:link w:val="6"/>
    <w:qFormat/>
    <w:uiPriority w:val="0"/>
    <w:rPr>
      <w:rFonts w:ascii="Segoe UI" w:hAnsi="Segoe UI" w:eastAsia="Times New Roman" w:cs="Segoe UI"/>
      <w:sz w:val="18"/>
      <w:szCs w:val="18"/>
      <w:lang w:eastAsia="ru-RU"/>
    </w:rPr>
  </w:style>
  <w:style w:type="table" w:customStyle="1" w:styleId="39">
    <w:name w:val="Сетка таблицы1"/>
    <w:basedOn w:val="3"/>
    <w:qFormat/>
    <w:uiPriority w:val="39"/>
    <w:pPr>
      <w:spacing w:after="0" w:line="240" w:lineRule="auto"/>
    </w:pPr>
    <w:rPr>
      <w:rFonts w:ascii="Calibri" w:hAnsi="Calibri" w:eastAsia="Times New Roman" w:cs="Times New Roman"/>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
    <w:name w:val="Сетка таблицы2"/>
    <w:basedOn w:val="3"/>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D01C-9B1D-4206-B060-C138EFEC704E}">
  <ds:schemaRefs/>
</ds:datastoreItem>
</file>

<file path=docProps/app.xml><?xml version="1.0" encoding="utf-8"?>
<Properties xmlns="http://schemas.openxmlformats.org/officeDocument/2006/extended-properties" xmlns:vt="http://schemas.openxmlformats.org/officeDocument/2006/docPropsVTypes">
  <Template>Normal</Template>
  <Pages>23</Pages>
  <Words>5447</Words>
  <Characters>31050</Characters>
  <Lines>258</Lines>
  <Paragraphs>72</Paragraphs>
  <TotalTime>335</TotalTime>
  <ScaleCrop>false</ScaleCrop>
  <LinksUpToDate>false</LinksUpToDate>
  <CharactersWithSpaces>36425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2020-08-06T14:28:00Z</dcterms:created>
  <dc:creator>пользователь</dc:creator>
  <cp:lastModifiedBy>Галина Попова</cp:lastModifiedBy>
  <cp:lastPrinted>2023-09-08T06:51:00Z</cp:lastPrinted>
  <dcterms:modified xsi:type="dcterms:W3CDTF">2023-09-12T05:49:37Z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B5602CD18E664F92A9CD8E5ED8EC404C</vt:lpwstr>
  </property>
</Properties>
</file>